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2CC2B" w14:textId="01878627" w:rsidR="000649B3" w:rsidRPr="000649B3" w:rsidRDefault="000649B3" w:rsidP="000649B3">
      <w:pPr>
        <w:widowControl/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4"/>
          <w:lang w:val="lv-LV" w:eastAsia="lv-LV"/>
        </w:rPr>
      </w:pPr>
      <w:r w:rsidRPr="000649B3">
        <w:rPr>
          <w:rFonts w:ascii="Times New Roman" w:eastAsia="Times New Roman" w:hAnsi="Times New Roman"/>
          <w:bCs/>
          <w:sz w:val="24"/>
          <w:szCs w:val="24"/>
          <w:lang w:val="lv-LV" w:eastAsia="lv-LV"/>
        </w:rPr>
        <w:t xml:space="preserve">Pielikums </w:t>
      </w:r>
    </w:p>
    <w:p w14:paraId="4732299C" w14:textId="7262C5C4" w:rsidR="000649B3" w:rsidRPr="000649B3" w:rsidRDefault="000649B3" w:rsidP="000649B3">
      <w:pPr>
        <w:widowControl/>
        <w:spacing w:after="0" w:line="360" w:lineRule="auto"/>
        <w:jc w:val="right"/>
        <w:rPr>
          <w:rFonts w:ascii="Times New Roman" w:eastAsia="Times New Roman" w:hAnsi="Times New Roman"/>
          <w:bCs/>
          <w:sz w:val="24"/>
          <w:szCs w:val="24"/>
          <w:lang w:val="lv-LV" w:eastAsia="lv-LV"/>
        </w:rPr>
      </w:pPr>
      <w:r w:rsidRPr="000649B3">
        <w:rPr>
          <w:rFonts w:ascii="Times New Roman" w:eastAsia="Times New Roman" w:hAnsi="Times New Roman"/>
          <w:bCs/>
          <w:sz w:val="24"/>
          <w:szCs w:val="24"/>
          <w:lang w:val="lv-LV" w:eastAsia="lv-LV"/>
        </w:rPr>
        <w:t>ZPRAP 24.01.2023., lēmumam Nr.</w:t>
      </w:r>
      <w:r w:rsidR="00A0537B">
        <w:rPr>
          <w:rFonts w:ascii="Times New Roman" w:eastAsia="Times New Roman" w:hAnsi="Times New Roman"/>
          <w:bCs/>
          <w:sz w:val="24"/>
          <w:szCs w:val="24"/>
          <w:lang w:val="lv-LV" w:eastAsia="lv-LV"/>
        </w:rPr>
        <w:t>79.,</w:t>
      </w:r>
      <w:r w:rsidRPr="000649B3">
        <w:rPr>
          <w:rFonts w:ascii="Times New Roman" w:eastAsia="Times New Roman" w:hAnsi="Times New Roman"/>
          <w:bCs/>
          <w:sz w:val="24"/>
          <w:szCs w:val="24"/>
          <w:lang w:val="lv-LV" w:eastAsia="lv-LV"/>
        </w:rPr>
        <w:t xml:space="preserve"> Prot Nr</w:t>
      </w:r>
      <w:r w:rsidR="00A0537B">
        <w:rPr>
          <w:rFonts w:ascii="Times New Roman" w:eastAsia="Times New Roman" w:hAnsi="Times New Roman"/>
          <w:bCs/>
          <w:sz w:val="24"/>
          <w:szCs w:val="24"/>
          <w:lang w:val="lv-LV" w:eastAsia="lv-LV"/>
        </w:rPr>
        <w:t>.18.</w:t>
      </w:r>
    </w:p>
    <w:p w14:paraId="0167BD41" w14:textId="77777777" w:rsidR="000649B3" w:rsidRDefault="000649B3" w:rsidP="00B110A8">
      <w:pPr>
        <w:widowControl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</w:p>
    <w:p w14:paraId="2089ED2A" w14:textId="6BEB24E1" w:rsidR="00254D30" w:rsidRPr="00B87443" w:rsidRDefault="00254D30" w:rsidP="00B110A8">
      <w:pPr>
        <w:widowControl/>
        <w:spacing w:after="0" w:line="360" w:lineRule="auto"/>
        <w:jc w:val="center"/>
        <w:rPr>
          <w:rFonts w:ascii="Times New Roman" w:eastAsia="Times New Roman" w:hAnsi="Times New Roman"/>
          <w:b/>
          <w:sz w:val="24"/>
          <w:szCs w:val="24"/>
          <w:lang w:val="lv-LV" w:eastAsia="lv-LV"/>
        </w:rPr>
      </w:pPr>
      <w:r w:rsidRPr="00B87443">
        <w:rPr>
          <w:rFonts w:ascii="Times New Roman" w:eastAsia="Times New Roman" w:hAnsi="Times New Roman"/>
          <w:b/>
          <w:sz w:val="24"/>
          <w:szCs w:val="24"/>
          <w:lang w:val="lv-LV" w:eastAsia="lv-LV"/>
        </w:rPr>
        <w:t>Projekta idejas veidlapa</w:t>
      </w:r>
    </w:p>
    <w:tbl>
      <w:tblPr>
        <w:tblW w:w="9947" w:type="dxa"/>
        <w:tblInd w:w="-308" w:type="dxa"/>
        <w:tblLook w:val="04A0" w:firstRow="1" w:lastRow="0" w:firstColumn="1" w:lastColumn="0" w:noHBand="0" w:noVBand="1"/>
      </w:tblPr>
      <w:tblGrid>
        <w:gridCol w:w="516"/>
        <w:gridCol w:w="4187"/>
        <w:gridCol w:w="5244"/>
      </w:tblGrid>
      <w:tr w:rsidR="00254D30" w:rsidRPr="00F579C5" w14:paraId="30264637" w14:textId="77777777" w:rsidTr="00D35EB7">
        <w:trPr>
          <w:trHeight w:val="270"/>
        </w:trPr>
        <w:tc>
          <w:tcPr>
            <w:tcW w:w="516" w:type="dxa"/>
            <w:shd w:val="clear" w:color="auto" w:fill="auto"/>
            <w:noWrap/>
            <w:vAlign w:val="bottom"/>
          </w:tcPr>
          <w:p w14:paraId="5B9D4CDD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87" w:type="dxa"/>
            <w:shd w:val="clear" w:color="auto" w:fill="auto"/>
            <w:noWrap/>
            <w:vAlign w:val="bottom"/>
          </w:tcPr>
          <w:p w14:paraId="3C9A9420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shd w:val="clear" w:color="auto" w:fill="auto"/>
            <w:noWrap/>
            <w:vAlign w:val="bottom"/>
          </w:tcPr>
          <w:p w14:paraId="11316CC4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254D30" w:rsidRPr="00B87443" w14:paraId="69037C0E" w14:textId="77777777" w:rsidTr="00D35EB7">
        <w:trPr>
          <w:trHeight w:val="750"/>
        </w:trPr>
        <w:tc>
          <w:tcPr>
            <w:tcW w:w="51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60697F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1. </w:t>
            </w:r>
          </w:p>
        </w:tc>
        <w:tc>
          <w:tcPr>
            <w:tcW w:w="418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8BC0BD8" w14:textId="529DF915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Ministrijas struktūrvienības</w:t>
            </w:r>
            <w:r w:rsidRPr="00B87443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, padotības iestādes, plānošanas reģiona un kapitālsabiedrības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, kas iesniedz projekta ideju izskatīšanai, 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nosaukums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</w:p>
        </w:tc>
        <w:tc>
          <w:tcPr>
            <w:tcW w:w="52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411F4E16" w14:textId="0CF5509B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 </w:t>
            </w:r>
            <w:r w:rsidR="00B87443"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Zemgales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plānošanas reģions</w:t>
            </w:r>
          </w:p>
        </w:tc>
      </w:tr>
      <w:tr w:rsidR="00254D30" w:rsidRPr="00B87443" w14:paraId="3D7ECDEA" w14:textId="77777777" w:rsidTr="00D35EB7">
        <w:trPr>
          <w:trHeight w:val="651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5BB0BAA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2.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BB45C9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Projekta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nosaukums latviešu un angļu valodā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, ja projekta valoda būs angļu valoda</w:t>
            </w:r>
          </w:p>
          <w:p w14:paraId="3270FF5F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FF0000"/>
                <w:sz w:val="24"/>
                <w:szCs w:val="24"/>
                <w:u w:val="single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A6DFD5B" w14:textId="138218CE" w:rsidR="00D35EB7" w:rsidRDefault="00D35EB7" w:rsidP="00D35EB7">
            <w:pPr>
              <w:widowControl/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</w:pPr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Kultūrvēstures mantojums: iespēja tūrisma pakalpojumu attīstībai </w:t>
            </w:r>
            <w:r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/ </w:t>
            </w:r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ZE RUNRARO</w:t>
            </w:r>
          </w:p>
          <w:p w14:paraId="00FE4871" w14:textId="77777777" w:rsidR="00E177A4" w:rsidRPr="00D35EB7" w:rsidRDefault="00E177A4" w:rsidP="00D35EB7">
            <w:pPr>
              <w:widowControl/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</w:pPr>
          </w:p>
          <w:p w14:paraId="3401A0B3" w14:textId="089D5305" w:rsidR="00253E6D" w:rsidRPr="00B87443" w:rsidRDefault="00D35EB7" w:rsidP="00D35EB7">
            <w:pPr>
              <w:widowControl/>
              <w:spacing w:after="0" w:line="360" w:lineRule="auto"/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</w:pP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Cultural</w:t>
            </w:r>
            <w:proofErr w:type="spellEnd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and</w:t>
            </w:r>
            <w:proofErr w:type="spellEnd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historical</w:t>
            </w:r>
            <w:proofErr w:type="spellEnd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heritage</w:t>
            </w:r>
            <w:proofErr w:type="spellEnd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: </w:t>
            </w: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an</w:t>
            </w:r>
            <w:proofErr w:type="spellEnd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opportunity</w:t>
            </w:r>
            <w:proofErr w:type="spellEnd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for</w:t>
            </w:r>
            <w:proofErr w:type="spellEnd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development</w:t>
            </w:r>
            <w:proofErr w:type="spellEnd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of</w:t>
            </w:r>
            <w:proofErr w:type="spellEnd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tourism</w:t>
            </w:r>
            <w:proofErr w:type="spellEnd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 xml:space="preserve"> </w:t>
            </w:r>
            <w:proofErr w:type="spellStart"/>
            <w:r w:rsidRPr="00D35EB7">
              <w:rPr>
                <w:rFonts w:ascii="Times New Roman" w:eastAsia="Times New Roman" w:hAnsi="Times New Roman"/>
                <w:iCs/>
                <w:sz w:val="24"/>
                <w:szCs w:val="24"/>
                <w:lang w:val="lv-LV" w:eastAsia="lv-LV"/>
              </w:rPr>
              <w:t>services</w:t>
            </w:r>
            <w:proofErr w:type="spellEnd"/>
          </w:p>
        </w:tc>
      </w:tr>
      <w:tr w:rsidR="00254D30" w:rsidRPr="00B87443" w14:paraId="10D2A942" w14:textId="77777777" w:rsidTr="00D35EB7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4AE7082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3.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31F17A5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Projekta statuss uz idejas iesniegšanas brīdi 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(piemēram, uzsākta projekta izstrāde, izstrādāts tehniskais projekts, projekts sagatavots iesniegšanai otrajā atlases kārtā)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ADB0EC7" w14:textId="25BF07C4" w:rsidR="00254D30" w:rsidRPr="00B87443" w:rsidRDefault="00F0308C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Uzsākta </w:t>
            </w:r>
            <w:r w:rsidR="004014CD"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projekta izstrāde</w:t>
            </w:r>
          </w:p>
        </w:tc>
      </w:tr>
      <w:tr w:rsidR="00254D30" w:rsidRPr="00F579C5" w14:paraId="55CE4B6F" w14:textId="77777777" w:rsidTr="00D35EB7">
        <w:trPr>
          <w:trHeight w:val="63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CB40EF5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4.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2AEBFDF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Programmas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/aktivitātes, kurā plānots pieteikt projektu, 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pilns nosaukums latviešu un angļu valoda (ja attiecināms)</w:t>
            </w:r>
          </w:p>
          <w:p w14:paraId="25039306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Datumi, no kura </w:t>
            </w:r>
            <w:r w:rsidRPr="00B874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līdz kuram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projektus var iesniegt programmā, </w:t>
            </w:r>
            <w:r w:rsidRPr="00B874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saite uz programmas tīmekļa vietni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,  kur norādīti programmas līdzfinansējuma saņemšanas nosacījumi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124323E5" w14:textId="77777777" w:rsidR="00D35EB7" w:rsidRDefault="00D35EB7" w:rsidP="00B110A8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D35EB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Pārrobežu (ārējo robežu) sadarbības programma 2014.-2020.gadam</w:t>
            </w:r>
          </w:p>
          <w:p w14:paraId="38B78A63" w14:textId="34C4B633" w:rsidR="00253E6D" w:rsidRDefault="00D35EB7" w:rsidP="00B110A8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D35EB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Kapitalizācija un rezultātu stiprināšana, kurā aicināti piedalīties projektu ieviesēji no Latvijas</w:t>
            </w:r>
            <w:r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.</w:t>
            </w:r>
          </w:p>
          <w:p w14:paraId="579F575E" w14:textId="77777777" w:rsidR="00D35EB7" w:rsidRDefault="00D35EB7" w:rsidP="00B110A8">
            <w:pPr>
              <w:spacing w:after="0" w:line="36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  <w:p w14:paraId="369D5CFA" w14:textId="1117322E" w:rsidR="0081221A" w:rsidRDefault="00330B15" w:rsidP="0081221A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Pieteikumu iesniegšanas termiņš ir 202</w:t>
            </w:r>
            <w:r w:rsidR="00D35EB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3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. gada </w:t>
            </w:r>
            <w:r w:rsidR="00253E6D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31.</w:t>
            </w:r>
            <w:r w:rsidR="00D35EB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janvārim</w:t>
            </w:r>
          </w:p>
          <w:p w14:paraId="152C0BD3" w14:textId="02CA7AC4" w:rsidR="006C3A64" w:rsidRPr="00B87443" w:rsidRDefault="00000000" w:rsidP="0081221A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hyperlink r:id="rId11" w:history="1">
              <w:r w:rsidR="00D35EB7" w:rsidRPr="001006E3">
                <w:rPr>
                  <w:rStyle w:val="Hipersaite"/>
                  <w:rFonts w:ascii="Times New Roman" w:eastAsia="Times New Roman" w:hAnsi="Times New Roman"/>
                  <w:sz w:val="24"/>
                  <w:szCs w:val="24"/>
                  <w:lang w:val="lv-LV" w:eastAsia="lv-LV"/>
                </w:rPr>
                <w:t>https://www.interreg.lv/lv/interreg-latvija/2014-2020gada-periods/parrobezu-sadarbibas-programma-eki-lv/</w:t>
              </w:r>
            </w:hyperlink>
            <w:r w:rsidR="00D35EB7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</w:t>
            </w:r>
          </w:p>
        </w:tc>
      </w:tr>
      <w:tr w:rsidR="00254D30" w:rsidRPr="00253E6D" w14:paraId="58036FAA" w14:textId="77777777" w:rsidTr="00D35EB7">
        <w:trPr>
          <w:trHeight w:val="68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630BA7D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5.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66F2D17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Īss projekta ietvaros 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plānoto darbību apraksts </w:t>
            </w:r>
            <w:r w:rsidRPr="00B874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 xml:space="preserve">(mērķis, mērķa grupa, darbības un pasākumi, kas paredzēti projekta mērķa un </w:t>
            </w:r>
            <w:proofErr w:type="spellStart"/>
            <w:r w:rsidRPr="00B874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>mērķgrupas</w:t>
            </w:r>
            <w:proofErr w:type="spellEnd"/>
            <w:r w:rsidRPr="00B874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 xml:space="preserve"> sasniegšanai)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 </w:t>
            </w:r>
          </w:p>
          <w:p w14:paraId="2221C9D6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6C0C41E4" w14:textId="116B5D80" w:rsidR="00FA69FF" w:rsidRPr="00880071" w:rsidRDefault="00FA69FF" w:rsidP="00B110A8">
            <w:pPr>
              <w:widowControl/>
              <w:spacing w:after="0" w:line="360" w:lineRule="auto"/>
              <w:jc w:val="both"/>
              <w:rPr>
                <w:rFonts w:ascii="Times New Roman" w:hAnsi="Times New Roman"/>
                <w:b/>
                <w:bCs/>
                <w:szCs w:val="24"/>
                <w:u w:val="single"/>
                <w:lang w:val="lv-LV"/>
              </w:rPr>
            </w:pPr>
            <w:r w:rsidRPr="00880071">
              <w:rPr>
                <w:rFonts w:ascii="Times New Roman" w:hAnsi="Times New Roman"/>
                <w:b/>
                <w:bCs/>
                <w:szCs w:val="24"/>
                <w:u w:val="single"/>
                <w:lang w:val="lv-LV"/>
              </w:rPr>
              <w:lastRenderedPageBreak/>
              <w:t>Projekta un tā darbību pamatojums:</w:t>
            </w:r>
          </w:p>
          <w:p w14:paraId="61183140" w14:textId="6150F963" w:rsidR="00681BF5" w:rsidRDefault="00681BF5" w:rsidP="00880071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Cs w:val="24"/>
                <w:lang w:val="lv-LV"/>
              </w:rPr>
            </w:pPr>
            <w:r w:rsidRPr="00681BF5">
              <w:rPr>
                <w:rFonts w:ascii="Times New Roman" w:hAnsi="Times New Roman"/>
                <w:szCs w:val="24"/>
                <w:lang w:val="lv-LV"/>
              </w:rPr>
              <w:t>Lai pastiprinātu</w:t>
            </w:r>
            <w:r>
              <w:rPr>
                <w:rFonts w:ascii="Times New Roman" w:hAnsi="Times New Roman"/>
                <w:szCs w:val="24"/>
                <w:lang w:val="lv-LV"/>
              </w:rPr>
              <w:t xml:space="preserve"> iepriekš</w:t>
            </w:r>
            <w:r w:rsidRPr="00681BF5">
              <w:rPr>
                <w:rFonts w:ascii="Times New Roman" w:hAnsi="Times New Roman"/>
                <w:szCs w:val="24"/>
                <w:lang w:val="lv-LV"/>
              </w:rPr>
              <w:t xml:space="preserve"> īstenotā projekta “Ainava kā resurss: atbalsts jauniem pakalpojumiem un tūrismam”, Nr.LV-RU-052 (RUNRARO) rezultātus</w:t>
            </w:r>
            <w:r>
              <w:rPr>
                <w:rFonts w:ascii="Times New Roman" w:hAnsi="Times New Roman"/>
                <w:szCs w:val="24"/>
                <w:lang w:val="lv-LV"/>
              </w:rPr>
              <w:t>,</w:t>
            </w:r>
            <w:r w:rsidRPr="00681BF5">
              <w:rPr>
                <w:rFonts w:ascii="Times New Roman" w:hAnsi="Times New Roman"/>
                <w:szCs w:val="24"/>
                <w:lang w:val="lv-LV"/>
              </w:rPr>
              <w:t xml:space="preserve"> ir izstrādāta projekta “Kultūrvēstures mantojums: iespēja tūrisma pakalpojumu attīstībai” (ZE RUNRARO) koncepcija un </w:t>
            </w:r>
            <w:r w:rsidRPr="00681BF5">
              <w:rPr>
                <w:rFonts w:ascii="Times New Roman" w:hAnsi="Times New Roman"/>
                <w:szCs w:val="24"/>
                <w:lang w:val="lv-LV"/>
              </w:rPr>
              <w:lastRenderedPageBreak/>
              <w:t>nepieciešams sagatavot projektu pieteikumu 3.projektu konkursā – Kapitalizācija un rezultātu stiprināšana.</w:t>
            </w:r>
          </w:p>
          <w:p w14:paraId="7FFF6094" w14:textId="77777777" w:rsidR="00880071" w:rsidRDefault="00880071" w:rsidP="00880071">
            <w:pPr>
              <w:widowControl/>
              <w:spacing w:after="0" w:line="240" w:lineRule="auto"/>
              <w:jc w:val="both"/>
              <w:rPr>
                <w:rFonts w:ascii="Times New Roman" w:hAnsi="Times New Roman"/>
                <w:szCs w:val="24"/>
                <w:lang w:val="lv-LV"/>
              </w:rPr>
            </w:pPr>
          </w:p>
          <w:p w14:paraId="49119F85" w14:textId="3EC3F75D" w:rsidR="000805B3" w:rsidRPr="00880071" w:rsidRDefault="000805B3" w:rsidP="00B110A8">
            <w:pPr>
              <w:widowControl/>
              <w:spacing w:after="0" w:line="360" w:lineRule="auto"/>
              <w:jc w:val="both"/>
              <w:rPr>
                <w:rFonts w:ascii="Times New Roman" w:hAnsi="Times New Roman"/>
                <w:b/>
                <w:bCs/>
                <w:szCs w:val="24"/>
                <w:u w:val="single"/>
                <w:lang w:val="lv-LV"/>
              </w:rPr>
            </w:pPr>
            <w:r w:rsidRPr="00880071">
              <w:rPr>
                <w:rFonts w:ascii="Times New Roman" w:hAnsi="Times New Roman"/>
                <w:b/>
                <w:bCs/>
                <w:szCs w:val="24"/>
                <w:u w:val="single"/>
                <w:lang w:val="lv-LV"/>
              </w:rPr>
              <w:t>Projekta mērķi</w:t>
            </w:r>
            <w:r w:rsidR="00FF2222" w:rsidRPr="00880071">
              <w:rPr>
                <w:rFonts w:ascii="Times New Roman" w:hAnsi="Times New Roman"/>
                <w:b/>
                <w:bCs/>
                <w:szCs w:val="24"/>
                <w:u w:val="single"/>
                <w:lang w:val="lv-LV"/>
              </w:rPr>
              <w:t xml:space="preserve">: </w:t>
            </w:r>
          </w:p>
          <w:p w14:paraId="1B3A307D" w14:textId="71DF20BD" w:rsidR="00A027C8" w:rsidRDefault="00FF2222" w:rsidP="00D35EB7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lv-LV"/>
              </w:rPr>
            </w:pPr>
            <w:r w:rsidRPr="00FF2222">
              <w:rPr>
                <w:rFonts w:ascii="Times New Roman" w:hAnsi="Times New Roman"/>
                <w:szCs w:val="24"/>
                <w:lang w:val="lv-LV"/>
              </w:rPr>
              <w:t xml:space="preserve">•  </w:t>
            </w:r>
            <w:r w:rsidR="00D35EB7" w:rsidRPr="00D35EB7">
              <w:rPr>
                <w:rFonts w:ascii="Times New Roman" w:hAnsi="Times New Roman"/>
                <w:szCs w:val="24"/>
                <w:lang w:val="lv-LV"/>
              </w:rPr>
              <w:t>Uzlabot Bauskas un Smiltenes novada teritoriju pievilcību, veicinot efektīvāku esošo kultūrvēsturisko resursu izmantošan</w:t>
            </w:r>
            <w:r w:rsidR="00D35EB7">
              <w:rPr>
                <w:rFonts w:ascii="Times New Roman" w:hAnsi="Times New Roman"/>
                <w:szCs w:val="24"/>
                <w:lang w:val="lv-LV"/>
              </w:rPr>
              <w:t>u.</w:t>
            </w:r>
          </w:p>
          <w:p w14:paraId="16090DEB" w14:textId="77777777" w:rsidR="00A027C8" w:rsidRPr="00A027C8" w:rsidRDefault="00A027C8" w:rsidP="00A027C8">
            <w:pPr>
              <w:spacing w:after="0" w:line="240" w:lineRule="auto"/>
              <w:jc w:val="both"/>
              <w:rPr>
                <w:rFonts w:ascii="Times New Roman" w:hAnsi="Times New Roman"/>
                <w:szCs w:val="24"/>
                <w:lang w:val="lv-LV"/>
              </w:rPr>
            </w:pPr>
          </w:p>
          <w:p w14:paraId="00213E30" w14:textId="0EB39734" w:rsidR="00B110A8" w:rsidRPr="00880071" w:rsidRDefault="00B110A8" w:rsidP="00FF2222">
            <w:pPr>
              <w:spacing w:after="0" w:line="360" w:lineRule="auto"/>
              <w:jc w:val="both"/>
              <w:rPr>
                <w:rFonts w:ascii="Times New Roman" w:hAnsi="Times New Roman"/>
                <w:b/>
                <w:bCs/>
                <w:szCs w:val="24"/>
                <w:u w:val="single"/>
                <w:lang w:val="lv-LV"/>
              </w:rPr>
            </w:pPr>
            <w:r w:rsidRPr="00880071">
              <w:rPr>
                <w:rFonts w:ascii="Times New Roman" w:hAnsi="Times New Roman"/>
                <w:b/>
                <w:bCs/>
                <w:szCs w:val="24"/>
                <w:u w:val="single"/>
                <w:lang w:val="lv-LV"/>
              </w:rPr>
              <w:t xml:space="preserve">Projekta </w:t>
            </w:r>
            <w:r w:rsidR="008F7A82" w:rsidRPr="00880071">
              <w:rPr>
                <w:rFonts w:ascii="Times New Roman" w:hAnsi="Times New Roman"/>
                <w:b/>
                <w:bCs/>
                <w:szCs w:val="24"/>
                <w:u w:val="single"/>
                <w:lang w:val="lv-LV"/>
              </w:rPr>
              <w:t xml:space="preserve">galvenās </w:t>
            </w:r>
            <w:r w:rsidRPr="00880071">
              <w:rPr>
                <w:rFonts w:ascii="Times New Roman" w:hAnsi="Times New Roman"/>
                <w:b/>
                <w:bCs/>
                <w:szCs w:val="24"/>
                <w:u w:val="single"/>
                <w:lang w:val="lv-LV"/>
              </w:rPr>
              <w:t xml:space="preserve">aktivitātes: </w:t>
            </w:r>
          </w:p>
          <w:p w14:paraId="6D10DC1C" w14:textId="75D92942" w:rsidR="004070B9" w:rsidRDefault="004070B9" w:rsidP="00880071">
            <w:pPr>
              <w:pStyle w:val="Sarakstarindkop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/>
                <w:lang w:val="lv-LV" w:eastAsia="lv-LV"/>
              </w:rPr>
            </w:pPr>
            <w:r w:rsidRPr="004070B9">
              <w:rPr>
                <w:rFonts w:ascii="Times New Roman" w:eastAsia="Calibri" w:hAnsi="Times New Roman"/>
                <w:color w:val="000000"/>
                <w:lang w:val="lv-LV" w:eastAsia="lv-LV"/>
              </w:rPr>
              <w:t>Digitālās izstādes “Mežotnes pilskalna dārgumi” izgatavošana</w:t>
            </w:r>
          </w:p>
          <w:p w14:paraId="2710B1CE" w14:textId="3664AA24" w:rsidR="004070B9" w:rsidRDefault="004070B9" w:rsidP="00880071">
            <w:pPr>
              <w:pStyle w:val="Sarakstarindkop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/>
                <w:lang w:val="lv-LV" w:eastAsia="lv-LV"/>
              </w:rPr>
            </w:pPr>
            <w:r w:rsidRPr="004070B9">
              <w:rPr>
                <w:rFonts w:ascii="Times New Roman" w:eastAsia="Calibri" w:hAnsi="Times New Roman"/>
                <w:color w:val="000000"/>
                <w:lang w:val="lv-LV" w:eastAsia="lv-LV"/>
              </w:rPr>
              <w:t xml:space="preserve">Infrasarkano sildītāju iegāde </w:t>
            </w:r>
          </w:p>
          <w:p w14:paraId="508FC425" w14:textId="1B526950" w:rsidR="004070B9" w:rsidRDefault="004070B9" w:rsidP="00880071">
            <w:pPr>
              <w:pStyle w:val="Sarakstarindkop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/>
                <w:lang w:val="lv-LV" w:eastAsia="lv-LV"/>
              </w:rPr>
            </w:pPr>
            <w:r w:rsidRPr="004070B9">
              <w:rPr>
                <w:rFonts w:ascii="Times New Roman" w:eastAsia="Calibri" w:hAnsi="Times New Roman"/>
                <w:color w:val="000000"/>
                <w:lang w:val="lv-LV" w:eastAsia="lv-LV"/>
              </w:rPr>
              <w:t>Brošūras izstrāde par Mežotnes pilskalnu</w:t>
            </w:r>
            <w:r w:rsidR="00104906">
              <w:rPr>
                <w:rFonts w:ascii="Times New Roman" w:eastAsia="Calibri" w:hAnsi="Times New Roman"/>
                <w:color w:val="000000"/>
                <w:lang w:val="lv-LV" w:eastAsia="lv-LV"/>
              </w:rPr>
              <w:t xml:space="preserve">, </w:t>
            </w:r>
            <w:r w:rsidR="00104906" w:rsidRPr="00104906">
              <w:rPr>
                <w:rFonts w:ascii="Times New Roman" w:eastAsia="Calibri" w:hAnsi="Times New Roman"/>
                <w:color w:val="000000"/>
                <w:lang w:val="lv-LV" w:eastAsia="lv-LV"/>
              </w:rPr>
              <w:t>Raunas pili</w:t>
            </w:r>
          </w:p>
          <w:p w14:paraId="72605E3F" w14:textId="382C18A2" w:rsidR="004070B9" w:rsidRDefault="00104906" w:rsidP="00880071">
            <w:pPr>
              <w:pStyle w:val="Sarakstarindkop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/>
                <w:lang w:val="lv-LV" w:eastAsia="lv-LV"/>
              </w:rPr>
            </w:pPr>
            <w:r>
              <w:rPr>
                <w:rFonts w:ascii="Times New Roman" w:eastAsia="Calibri" w:hAnsi="Times New Roman"/>
                <w:color w:val="000000"/>
                <w:lang w:val="lv-LV" w:eastAsia="lv-LV"/>
              </w:rPr>
              <w:t xml:space="preserve">Aprīkojuma (mobilā skatuve, prožektori, skaitītāji, podesti, vāzes, skaļruņi, </w:t>
            </w:r>
            <w:proofErr w:type="spellStart"/>
            <w:r>
              <w:rPr>
                <w:rFonts w:ascii="Times New Roman" w:eastAsia="Calibri" w:hAnsi="Times New Roman"/>
                <w:color w:val="000000"/>
                <w:lang w:val="lv-LV" w:eastAsia="lv-LV"/>
              </w:rPr>
              <w:t>utt</w:t>
            </w:r>
            <w:proofErr w:type="spellEnd"/>
            <w:r>
              <w:rPr>
                <w:rFonts w:ascii="Times New Roman" w:eastAsia="Calibri" w:hAnsi="Times New Roman"/>
                <w:color w:val="000000"/>
                <w:lang w:val="lv-LV" w:eastAsia="lv-LV"/>
              </w:rPr>
              <w:t xml:space="preserve">) iegāde </w:t>
            </w:r>
          </w:p>
          <w:p w14:paraId="334D1EA1" w14:textId="0FFBD35B" w:rsidR="004070B9" w:rsidRDefault="007228AF" w:rsidP="007228AF">
            <w:pPr>
              <w:pStyle w:val="Sarakstarindkop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/>
                <w:lang w:val="lv-LV" w:eastAsia="lv-LV"/>
              </w:rPr>
            </w:pPr>
            <w:r w:rsidRPr="007228AF">
              <w:rPr>
                <w:rFonts w:ascii="Times New Roman" w:eastAsia="Calibri" w:hAnsi="Times New Roman"/>
                <w:color w:val="000000"/>
                <w:lang w:val="lv-LV" w:eastAsia="lv-LV"/>
              </w:rPr>
              <w:t>Pieredzes apmaiņas brauciens uz Lietuvu (2 dienas</w:t>
            </w:r>
            <w:r>
              <w:rPr>
                <w:rFonts w:ascii="Times New Roman" w:eastAsia="Calibri" w:hAnsi="Times New Roman"/>
                <w:color w:val="000000"/>
                <w:lang w:val="lv-LV" w:eastAsia="lv-LV"/>
              </w:rPr>
              <w:t>,</w:t>
            </w:r>
            <w:r w:rsidRPr="007228AF">
              <w:rPr>
                <w:rFonts w:ascii="Times New Roman" w:eastAsia="Calibri" w:hAnsi="Times New Roman"/>
                <w:color w:val="000000"/>
                <w:lang w:val="lv-LV" w:eastAsia="lv-LV"/>
              </w:rPr>
              <w:t xml:space="preserve"> 30 personas), Viļņas </w:t>
            </w:r>
            <w:proofErr w:type="spellStart"/>
            <w:r w:rsidRPr="007228AF">
              <w:rPr>
                <w:rFonts w:ascii="Times New Roman" w:eastAsia="Calibri" w:hAnsi="Times New Roman"/>
                <w:color w:val="000000"/>
                <w:lang w:val="lv-LV" w:eastAsia="lv-LV"/>
              </w:rPr>
              <w:t>apriņkis</w:t>
            </w:r>
            <w:proofErr w:type="spellEnd"/>
            <w:r w:rsidRPr="007228AF">
              <w:rPr>
                <w:rFonts w:ascii="Times New Roman" w:eastAsia="Calibri" w:hAnsi="Times New Roman"/>
                <w:color w:val="000000"/>
                <w:lang w:val="lv-LV" w:eastAsia="lv-LV"/>
              </w:rPr>
              <w:t xml:space="preserve">- Traķu pils, </w:t>
            </w:r>
            <w:proofErr w:type="spellStart"/>
            <w:r w:rsidRPr="007228AF">
              <w:rPr>
                <w:rFonts w:ascii="Times New Roman" w:eastAsia="Calibri" w:hAnsi="Times New Roman"/>
                <w:color w:val="000000"/>
                <w:lang w:val="lv-LV" w:eastAsia="lv-LV"/>
              </w:rPr>
              <w:t>Kernave</w:t>
            </w:r>
            <w:proofErr w:type="spellEnd"/>
            <w:r w:rsidRPr="007228AF">
              <w:rPr>
                <w:rFonts w:ascii="Times New Roman" w:eastAsia="Calibri" w:hAnsi="Times New Roman"/>
                <w:color w:val="000000"/>
                <w:lang w:val="lv-LV" w:eastAsia="lv-LV"/>
              </w:rPr>
              <w:t xml:space="preserve"> pilskalns (UNESCO pasaules mantojums)</w:t>
            </w:r>
          </w:p>
          <w:p w14:paraId="4AE7F584" w14:textId="46BD4B7C" w:rsidR="007228AF" w:rsidRDefault="00DB7A3C" w:rsidP="007228AF">
            <w:pPr>
              <w:pStyle w:val="Sarakstarindkop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/>
                <w:lang w:val="lv-LV" w:eastAsia="lv-LV"/>
              </w:rPr>
            </w:pPr>
            <w:r w:rsidRPr="00DB7A3C">
              <w:rPr>
                <w:rFonts w:ascii="Times New Roman" w:eastAsia="Calibri" w:hAnsi="Times New Roman"/>
                <w:color w:val="000000"/>
                <w:lang w:val="lv-LV" w:eastAsia="lv-LV"/>
              </w:rPr>
              <w:t>Apmācības par interaktīvu ekspozīciju veidošanu</w:t>
            </w:r>
          </w:p>
          <w:p w14:paraId="6705B5C0" w14:textId="7251C714" w:rsidR="00DB7A3C" w:rsidRDefault="00DB7A3C" w:rsidP="007228AF">
            <w:pPr>
              <w:pStyle w:val="Sarakstarindkop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/>
                <w:lang w:val="lv-LV" w:eastAsia="lv-LV"/>
              </w:rPr>
            </w:pPr>
            <w:r w:rsidRPr="00DB7A3C">
              <w:rPr>
                <w:rFonts w:ascii="Times New Roman" w:eastAsia="Calibri" w:hAnsi="Times New Roman"/>
                <w:color w:val="000000"/>
                <w:lang w:val="lv-LV" w:eastAsia="lv-LV"/>
              </w:rPr>
              <w:t>Publikācijas nacionāla līmeņa medijos (piemēram, Ieva, GEO, Ilustrētā vēsture), 4 publikācijas</w:t>
            </w:r>
          </w:p>
          <w:p w14:paraId="464F417A" w14:textId="57F9CF13" w:rsidR="00DB7A3C" w:rsidRPr="007228AF" w:rsidRDefault="00DB7A3C" w:rsidP="007228AF">
            <w:pPr>
              <w:pStyle w:val="Sarakstarindkopa"/>
              <w:numPr>
                <w:ilvl w:val="0"/>
                <w:numId w:val="14"/>
              </w:numPr>
              <w:jc w:val="both"/>
              <w:rPr>
                <w:rFonts w:ascii="Times New Roman" w:eastAsia="Calibri" w:hAnsi="Times New Roman"/>
                <w:color w:val="000000"/>
                <w:lang w:val="lv-LV" w:eastAsia="lv-LV"/>
              </w:rPr>
            </w:pPr>
            <w:r w:rsidRPr="00DB7A3C">
              <w:rPr>
                <w:rFonts w:ascii="Times New Roman" w:eastAsia="Calibri" w:hAnsi="Times New Roman"/>
                <w:color w:val="000000"/>
                <w:lang w:val="lv-LV" w:eastAsia="lv-LV"/>
              </w:rPr>
              <w:t>Publikācijas “</w:t>
            </w:r>
            <w:proofErr w:type="spellStart"/>
            <w:r w:rsidRPr="00DB7A3C">
              <w:rPr>
                <w:rFonts w:ascii="Times New Roman" w:eastAsia="Calibri" w:hAnsi="Times New Roman"/>
                <w:color w:val="000000"/>
                <w:lang w:val="lv-LV" w:eastAsia="lv-LV"/>
              </w:rPr>
              <w:t>airBaltic</w:t>
            </w:r>
            <w:proofErr w:type="spellEnd"/>
            <w:r w:rsidRPr="00DB7A3C">
              <w:rPr>
                <w:rFonts w:ascii="Times New Roman" w:eastAsia="Calibri" w:hAnsi="Times New Roman"/>
                <w:color w:val="000000"/>
                <w:lang w:val="lv-LV" w:eastAsia="lv-LV"/>
              </w:rPr>
              <w:t>” drukātajā izdevumā”, 2 publikācijas</w:t>
            </w:r>
          </w:p>
          <w:p w14:paraId="342C978C" w14:textId="77777777" w:rsidR="00880071" w:rsidRPr="008F7A82" w:rsidRDefault="00880071" w:rsidP="00880071">
            <w:pPr>
              <w:pStyle w:val="Default"/>
              <w:jc w:val="both"/>
              <w:rPr>
                <w:lang w:val="lv-LV"/>
              </w:rPr>
            </w:pPr>
          </w:p>
          <w:p w14:paraId="04CA4F64" w14:textId="678CA2CA" w:rsidR="006839C5" w:rsidRPr="008B71AF" w:rsidRDefault="0017395F" w:rsidP="00B110A8">
            <w:pPr>
              <w:widowControl/>
              <w:spacing w:after="0" w:line="360" w:lineRule="auto"/>
              <w:rPr>
                <w:rFonts w:ascii="Times New Roman" w:hAnsi="Times New Roman"/>
                <w:lang w:val="lv-LV" w:eastAsia="lv-LV"/>
              </w:rPr>
            </w:pPr>
            <w:r w:rsidRPr="008B71AF">
              <w:rPr>
                <w:rFonts w:ascii="Times New Roman" w:hAnsi="Times New Roman"/>
                <w:b/>
                <w:bCs/>
                <w:u w:val="single"/>
                <w:lang w:val="lv-LV" w:eastAsia="lv-LV"/>
              </w:rPr>
              <w:t>Mērķa</w:t>
            </w:r>
            <w:r w:rsidR="008C4306" w:rsidRPr="008B71AF">
              <w:rPr>
                <w:rFonts w:ascii="Times New Roman" w:hAnsi="Times New Roman"/>
                <w:b/>
                <w:bCs/>
                <w:u w:val="single"/>
                <w:lang w:val="lv-LV" w:eastAsia="lv-LV"/>
              </w:rPr>
              <w:t xml:space="preserve"> grupas</w:t>
            </w:r>
            <w:r w:rsidR="002B1237" w:rsidRPr="008B71AF">
              <w:rPr>
                <w:rFonts w:ascii="Times New Roman" w:hAnsi="Times New Roman"/>
                <w:b/>
                <w:bCs/>
                <w:u w:val="single"/>
                <w:lang w:val="lv-LV" w:eastAsia="lv-LV"/>
              </w:rPr>
              <w:t>, iesaistītās puses</w:t>
            </w:r>
            <w:r w:rsidRPr="008B71AF">
              <w:rPr>
                <w:rFonts w:ascii="Times New Roman" w:hAnsi="Times New Roman"/>
                <w:b/>
                <w:bCs/>
                <w:u w:val="single"/>
                <w:lang w:val="lv-LV" w:eastAsia="lv-LV"/>
              </w:rPr>
              <w:t>:</w:t>
            </w:r>
            <w:r w:rsidRPr="008B71AF">
              <w:rPr>
                <w:rFonts w:ascii="Times New Roman" w:hAnsi="Times New Roman"/>
                <w:lang w:val="lv-LV" w:eastAsia="lv-LV"/>
              </w:rPr>
              <w:t xml:space="preserve"> </w:t>
            </w:r>
          </w:p>
          <w:p w14:paraId="1FD5E836" w14:textId="3595C2D4" w:rsidR="00283B40" w:rsidRPr="008B71AF" w:rsidRDefault="008B71AF" w:rsidP="00880071">
            <w:pPr>
              <w:pStyle w:val="Sarakstarindkop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lang w:val="lv-LV" w:eastAsia="lv-LV"/>
              </w:rPr>
            </w:pPr>
            <w:r w:rsidRPr="008B71AF">
              <w:rPr>
                <w:rFonts w:ascii="Times New Roman" w:hAnsi="Times New Roman"/>
                <w:lang w:val="lv-LV" w:eastAsia="lv-LV"/>
              </w:rPr>
              <w:t>Zemgales p</w:t>
            </w:r>
            <w:r w:rsidR="00283B40" w:rsidRPr="008B71AF">
              <w:rPr>
                <w:rFonts w:ascii="Times New Roman" w:hAnsi="Times New Roman"/>
                <w:lang w:val="lv-LV" w:eastAsia="lv-LV"/>
              </w:rPr>
              <w:t>ašvaldības</w:t>
            </w:r>
            <w:r w:rsidR="00681BF5">
              <w:rPr>
                <w:rFonts w:ascii="Times New Roman" w:hAnsi="Times New Roman"/>
                <w:lang w:val="lv-LV" w:eastAsia="lv-LV"/>
              </w:rPr>
              <w:t>;</w:t>
            </w:r>
          </w:p>
          <w:p w14:paraId="6C3A1317" w14:textId="134B92CA" w:rsidR="00283B40" w:rsidRPr="008B71AF" w:rsidRDefault="00283B40" w:rsidP="00880071">
            <w:pPr>
              <w:pStyle w:val="Sarakstarindkop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lang w:val="lv-LV" w:eastAsia="lv-LV"/>
              </w:rPr>
            </w:pPr>
            <w:r w:rsidRPr="008B71AF">
              <w:rPr>
                <w:rFonts w:ascii="Times New Roman" w:hAnsi="Times New Roman"/>
                <w:lang w:val="lv-LV" w:eastAsia="lv-LV"/>
              </w:rPr>
              <w:t>Iedzīvotāji, viesi, tūristi;</w:t>
            </w:r>
          </w:p>
          <w:p w14:paraId="54C5AA35" w14:textId="6D5A3399" w:rsidR="008B71AF" w:rsidRPr="008B71AF" w:rsidRDefault="008B71AF" w:rsidP="008B71AF">
            <w:pPr>
              <w:pStyle w:val="Sarakstarindkopa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lang w:val="lv-LV" w:eastAsia="lv-LV"/>
              </w:rPr>
            </w:pPr>
            <w:r w:rsidRPr="008B71AF">
              <w:rPr>
                <w:rFonts w:ascii="Times New Roman" w:hAnsi="Times New Roman"/>
                <w:lang w:val="lv-LV" w:eastAsia="lv-LV"/>
              </w:rPr>
              <w:t xml:space="preserve">Tūrisma uzņēmēji. </w:t>
            </w:r>
          </w:p>
          <w:p w14:paraId="0548E199" w14:textId="387A608E" w:rsidR="0017395F" w:rsidRPr="008B71AF" w:rsidRDefault="0017395F" w:rsidP="008B71AF">
            <w:pPr>
              <w:spacing w:after="0"/>
              <w:ind w:left="360"/>
              <w:jc w:val="both"/>
              <w:rPr>
                <w:rFonts w:ascii="Times New Roman" w:hAnsi="Times New Roman"/>
                <w:sz w:val="24"/>
                <w:szCs w:val="24"/>
                <w:lang w:val="lv-LV" w:eastAsia="lv-LV"/>
              </w:rPr>
            </w:pPr>
          </w:p>
        </w:tc>
      </w:tr>
      <w:tr w:rsidR="00254D30" w:rsidRPr="00F579C5" w14:paraId="049E780F" w14:textId="77777777" w:rsidTr="00D35EB7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6DFB8BB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lastRenderedPageBreak/>
              <w:t xml:space="preserve">6.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FBEADF6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Īss projekta ietvaros 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sasniedzamo rezultātu apraksts </w:t>
            </w:r>
            <w:r w:rsidRPr="00B8744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lv-LV" w:eastAsia="lv-LV"/>
              </w:rPr>
              <w:t xml:space="preserve">(iekārtas, būves, infrastruktūra, rokasgrāmatas, filmas, pētniecības darbi u.tml.) </w:t>
            </w:r>
          </w:p>
          <w:p w14:paraId="7124698A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A2A1262" w14:textId="098B9B09" w:rsidR="00B110A8" w:rsidRPr="00B110A8" w:rsidRDefault="00B110A8" w:rsidP="00880071">
            <w:pPr>
              <w:pStyle w:val="Default"/>
              <w:spacing w:line="360" w:lineRule="auto"/>
              <w:jc w:val="both"/>
              <w:rPr>
                <w:b/>
                <w:bCs/>
                <w:u w:val="single"/>
                <w:lang w:val="lv-LV"/>
              </w:rPr>
            </w:pPr>
            <w:r w:rsidRPr="00B110A8">
              <w:rPr>
                <w:b/>
                <w:bCs/>
                <w:u w:val="single"/>
                <w:lang w:val="lv-LV"/>
              </w:rPr>
              <w:t>Projekta rezultāti</w:t>
            </w:r>
            <w:r w:rsidR="00880071" w:rsidRPr="00880071">
              <w:rPr>
                <w:b/>
                <w:bCs/>
                <w:u w:val="single"/>
                <w:lang w:val="lv-LV"/>
              </w:rPr>
              <w:t xml:space="preserve"> Zemgales plānošanas reģionā:</w:t>
            </w:r>
          </w:p>
          <w:p w14:paraId="1E56507F" w14:textId="129ADECD" w:rsidR="00DB7A3C" w:rsidRPr="00DB7A3C" w:rsidRDefault="00880071" w:rsidP="00DB7A3C">
            <w:pPr>
              <w:pStyle w:val="Default"/>
              <w:jc w:val="both"/>
              <w:rPr>
                <w:sz w:val="22"/>
                <w:szCs w:val="22"/>
                <w:lang w:val="lv-LV"/>
              </w:rPr>
            </w:pPr>
            <w:r>
              <w:rPr>
                <w:sz w:val="22"/>
                <w:szCs w:val="22"/>
                <w:lang w:val="lv-LV"/>
              </w:rPr>
              <w:t xml:space="preserve">- </w:t>
            </w:r>
            <w:r w:rsidR="00DB7A3C" w:rsidRPr="00DB7A3C">
              <w:rPr>
                <w:sz w:val="22"/>
                <w:szCs w:val="22"/>
                <w:lang w:val="lv-LV"/>
              </w:rPr>
              <w:t xml:space="preserve">Pieredzes apmaiņas brauciens uz Lietuvu (2 dienas, 30 personas), Viļņas </w:t>
            </w:r>
            <w:proofErr w:type="spellStart"/>
            <w:r w:rsidR="00DB7A3C" w:rsidRPr="00DB7A3C">
              <w:rPr>
                <w:sz w:val="22"/>
                <w:szCs w:val="22"/>
                <w:lang w:val="lv-LV"/>
              </w:rPr>
              <w:t>apriņkis</w:t>
            </w:r>
            <w:proofErr w:type="spellEnd"/>
            <w:r w:rsidR="00DB7A3C" w:rsidRPr="00DB7A3C">
              <w:rPr>
                <w:sz w:val="22"/>
                <w:szCs w:val="22"/>
                <w:lang w:val="lv-LV"/>
              </w:rPr>
              <w:t xml:space="preserve">- Traķu pils, </w:t>
            </w:r>
            <w:proofErr w:type="spellStart"/>
            <w:r w:rsidR="00DB7A3C" w:rsidRPr="00DB7A3C">
              <w:rPr>
                <w:sz w:val="22"/>
                <w:szCs w:val="22"/>
                <w:lang w:val="lv-LV"/>
              </w:rPr>
              <w:t>Kernave</w:t>
            </w:r>
            <w:proofErr w:type="spellEnd"/>
            <w:r w:rsidR="00DB7A3C" w:rsidRPr="00DB7A3C">
              <w:rPr>
                <w:sz w:val="22"/>
                <w:szCs w:val="22"/>
                <w:lang w:val="lv-LV"/>
              </w:rPr>
              <w:t xml:space="preserve"> pilskalns (UNESCO pasaules mantojums)</w:t>
            </w:r>
          </w:p>
          <w:p w14:paraId="705AD833" w14:textId="4E854776" w:rsidR="00DB7A3C" w:rsidRPr="00DB7A3C" w:rsidRDefault="00DB7A3C" w:rsidP="00DB7A3C">
            <w:pPr>
              <w:pStyle w:val="Default"/>
              <w:jc w:val="both"/>
              <w:rPr>
                <w:sz w:val="22"/>
                <w:szCs w:val="22"/>
                <w:lang w:val="lv-LV"/>
              </w:rPr>
            </w:pPr>
            <w:r w:rsidRPr="00DB7A3C">
              <w:rPr>
                <w:sz w:val="22"/>
                <w:szCs w:val="22"/>
                <w:lang w:val="lv-LV"/>
              </w:rPr>
              <w:t>-Apmācības par interaktīvu ekspozīciju veidošanu</w:t>
            </w:r>
            <w:r>
              <w:rPr>
                <w:sz w:val="22"/>
                <w:szCs w:val="22"/>
                <w:lang w:val="lv-LV"/>
              </w:rPr>
              <w:t xml:space="preserve"> tiešsaistes formātā</w:t>
            </w:r>
          </w:p>
          <w:p w14:paraId="682501FA" w14:textId="7E1E170B" w:rsidR="00DB7A3C" w:rsidRPr="00DB7A3C" w:rsidRDefault="00DB7A3C" w:rsidP="00DB7A3C">
            <w:pPr>
              <w:pStyle w:val="Default"/>
              <w:jc w:val="both"/>
              <w:rPr>
                <w:sz w:val="22"/>
                <w:szCs w:val="22"/>
                <w:lang w:val="lv-LV"/>
              </w:rPr>
            </w:pPr>
            <w:r w:rsidRPr="00DB7A3C">
              <w:rPr>
                <w:sz w:val="22"/>
                <w:szCs w:val="22"/>
                <w:lang w:val="lv-LV"/>
              </w:rPr>
              <w:t>-Publikācijas nacionāla līmeņa medijos (piemēram, Ieva, GEO, Ilustrētā vēsture), 4 publikācijas</w:t>
            </w:r>
          </w:p>
          <w:p w14:paraId="1CF1D5A9" w14:textId="6366F595" w:rsidR="0080703B" w:rsidRPr="00880071" w:rsidRDefault="00DB7A3C" w:rsidP="00DB7A3C">
            <w:pPr>
              <w:pStyle w:val="Default"/>
              <w:jc w:val="both"/>
              <w:rPr>
                <w:lang w:val="lv-LV"/>
              </w:rPr>
            </w:pPr>
            <w:r w:rsidRPr="00DB7A3C">
              <w:rPr>
                <w:sz w:val="22"/>
                <w:szCs w:val="22"/>
                <w:lang w:val="lv-LV"/>
              </w:rPr>
              <w:t>-Publikācijas “</w:t>
            </w:r>
            <w:proofErr w:type="spellStart"/>
            <w:r w:rsidRPr="00DB7A3C">
              <w:rPr>
                <w:sz w:val="22"/>
                <w:szCs w:val="22"/>
                <w:lang w:val="lv-LV"/>
              </w:rPr>
              <w:t>airBaltic</w:t>
            </w:r>
            <w:proofErr w:type="spellEnd"/>
            <w:r w:rsidRPr="00DB7A3C">
              <w:rPr>
                <w:sz w:val="22"/>
                <w:szCs w:val="22"/>
                <w:lang w:val="lv-LV"/>
              </w:rPr>
              <w:t>” drukātajā izdevumā”, 2 publikācijas</w:t>
            </w:r>
          </w:p>
        </w:tc>
      </w:tr>
      <w:tr w:rsidR="00254D30" w:rsidRPr="00F579C5" w14:paraId="0C878C77" w14:textId="77777777" w:rsidTr="00D35EB7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E708BC0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7.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EAE1659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Projekta sasaiste ar nozares politikas plānošanas dokumentiem un nozares politikas ieviešanu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(atsauces uz politikas plānošanas dokumentiem, normatīvajiem aktiem, vadlīnijām un tml.), t.sk., </w:t>
            </w:r>
            <w:r w:rsidRPr="00B87443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 xml:space="preserve">kā plānotie projekta </w:t>
            </w:r>
            <w:r w:rsidRPr="00B87443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lastRenderedPageBreak/>
              <w:t>rezultāti tiks izmantoti (varēs tikt izmantoti) vai sekmēs nozares politikas ieviešanu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A2C1048" w14:textId="6B310F3C" w:rsidR="007E0549" w:rsidRDefault="00F856CB" w:rsidP="007E05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</w:pPr>
            <w:r w:rsidRPr="00F856CB"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  <w:lastRenderedPageBreak/>
              <w:t>Projekts atbilst sekojošiem plānošanas dokumentiem:</w:t>
            </w:r>
          </w:p>
          <w:p w14:paraId="5422629D" w14:textId="462DF794" w:rsidR="006350C4" w:rsidRDefault="006350C4" w:rsidP="007E054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</w:pPr>
          </w:p>
          <w:p w14:paraId="30982EA0" w14:textId="717F0EAB" w:rsidR="006350C4" w:rsidRPr="00020B27" w:rsidRDefault="006350C4" w:rsidP="008B71AF">
            <w:pPr>
              <w:pStyle w:val="Sarakstarindkopa"/>
              <w:numPr>
                <w:ilvl w:val="0"/>
                <w:numId w:val="12"/>
              </w:numPr>
              <w:spacing w:after="0"/>
              <w:jc w:val="both"/>
              <w:rPr>
                <w:rFonts w:ascii="Times New Roman" w:hAnsi="Times New Roman"/>
                <w:b/>
                <w:bCs/>
                <w:u w:val="single"/>
                <w:lang w:val="lv-LV"/>
              </w:rPr>
            </w:pPr>
            <w:r w:rsidRPr="00020B27">
              <w:rPr>
                <w:rFonts w:ascii="Times New Roman" w:hAnsi="Times New Roman"/>
                <w:lang w:val="lv-LV" w:eastAsia="lv-LV"/>
              </w:rPr>
              <w:t>Zemgales plānošanas reģiona Attīstības Programmas 2021-2027,  3.prioritātei “Uzņēmumu izaugsme un konkurētspēja”,</w:t>
            </w:r>
            <w:r w:rsidR="00020B27" w:rsidRPr="00020B27">
              <w:rPr>
                <w:rFonts w:ascii="Times New Roman" w:hAnsi="Times New Roman"/>
                <w:lang w:val="lv-LV" w:eastAsia="lv-LV"/>
              </w:rPr>
              <w:t xml:space="preserve"> 7. prioritātei “</w:t>
            </w:r>
            <w:r w:rsidR="00020B27" w:rsidRPr="00020B27">
              <w:rPr>
                <w:rFonts w:ascii="Times New Roman" w:hAnsi="Times New Roman"/>
              </w:rPr>
              <w:t>Kultūrvide un indentitāte</w:t>
            </w:r>
            <w:r w:rsidR="00020B27" w:rsidRPr="00020B27">
              <w:rPr>
                <w:rFonts w:ascii="Times New Roman" w:hAnsi="Times New Roman"/>
                <w:lang w:val="lv-LV" w:eastAsia="lv-LV"/>
              </w:rPr>
              <w:t xml:space="preserve">”, </w:t>
            </w:r>
            <w:r w:rsidR="002C674A" w:rsidRPr="00020B27">
              <w:rPr>
                <w:rFonts w:ascii="Times New Roman" w:hAnsi="Times New Roman"/>
                <w:lang w:val="lv-LV" w:eastAsia="lv-LV"/>
              </w:rPr>
              <w:t xml:space="preserve">kā arī </w:t>
            </w:r>
            <w:r w:rsidR="00020B27" w:rsidRPr="00020B27">
              <w:rPr>
                <w:rFonts w:ascii="Times New Roman" w:hAnsi="Times New Roman"/>
                <w:lang w:val="lv-LV" w:eastAsia="lv-LV"/>
              </w:rPr>
              <w:t>8</w:t>
            </w:r>
            <w:r w:rsidR="002C674A" w:rsidRPr="00020B27">
              <w:rPr>
                <w:rFonts w:ascii="Times New Roman" w:hAnsi="Times New Roman"/>
                <w:lang w:val="lv-LV" w:eastAsia="lv-LV"/>
              </w:rPr>
              <w:t xml:space="preserve">.prioritātei </w:t>
            </w:r>
            <w:r w:rsidR="00EF0D23" w:rsidRPr="00020B27">
              <w:rPr>
                <w:rFonts w:ascii="Times New Roman" w:hAnsi="Times New Roman"/>
                <w:lang w:val="lv-LV" w:eastAsia="lv-LV"/>
              </w:rPr>
              <w:t>“</w:t>
            </w:r>
            <w:r w:rsidR="00020B27" w:rsidRPr="00020B27">
              <w:rPr>
                <w:rFonts w:ascii="Times New Roman" w:hAnsi="Times New Roman"/>
                <w:lang w:val="lv-LV" w:eastAsia="lv-LV"/>
              </w:rPr>
              <w:t>Pilsoniska sabiedrība un aktīvas kopienas</w:t>
            </w:r>
            <w:r w:rsidR="00EF0D23" w:rsidRPr="00020B27">
              <w:rPr>
                <w:rFonts w:ascii="Times New Roman" w:hAnsi="Times New Roman"/>
                <w:lang w:val="lv-LV" w:eastAsia="lv-LV"/>
              </w:rPr>
              <w:t xml:space="preserve">” </w:t>
            </w:r>
          </w:p>
          <w:p w14:paraId="41BE4142" w14:textId="77777777" w:rsidR="006350C4" w:rsidRPr="007E0549" w:rsidRDefault="006350C4" w:rsidP="006350C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lv-LV"/>
              </w:rPr>
            </w:pPr>
          </w:p>
          <w:p w14:paraId="4525A57F" w14:textId="77777777" w:rsidR="007E0549" w:rsidRPr="008B71AF" w:rsidRDefault="00F856CB" w:rsidP="00F856CB">
            <w:pPr>
              <w:spacing w:after="0" w:line="360" w:lineRule="auto"/>
              <w:jc w:val="both"/>
              <w:rPr>
                <w:rFonts w:ascii="Times New Roman" w:eastAsia="Times New Roman" w:hAnsi="Times New Roman"/>
                <w:b/>
                <w:bCs/>
                <w:lang w:val="lv-LV"/>
              </w:rPr>
            </w:pPr>
            <w:r w:rsidRPr="008B71AF">
              <w:rPr>
                <w:rFonts w:ascii="Times New Roman" w:eastAsia="Times New Roman" w:hAnsi="Times New Roman"/>
                <w:b/>
                <w:bCs/>
                <w:u w:val="single"/>
                <w:lang w:val="lv-LV"/>
              </w:rPr>
              <w:t>Projekta rezultāti</w:t>
            </w:r>
            <w:r w:rsidR="007E0549" w:rsidRPr="008B71AF">
              <w:rPr>
                <w:rFonts w:ascii="Times New Roman" w:eastAsia="Times New Roman" w:hAnsi="Times New Roman"/>
                <w:b/>
                <w:bCs/>
                <w:u w:val="single"/>
                <w:lang w:val="lv-LV"/>
              </w:rPr>
              <w:t>:</w:t>
            </w:r>
            <w:r w:rsidRPr="008B71AF">
              <w:rPr>
                <w:rFonts w:ascii="Times New Roman" w:eastAsia="Times New Roman" w:hAnsi="Times New Roman"/>
                <w:b/>
                <w:bCs/>
                <w:lang w:val="lv-LV"/>
              </w:rPr>
              <w:t xml:space="preserve"> </w:t>
            </w:r>
          </w:p>
          <w:p w14:paraId="079C26C2" w14:textId="052B0F74" w:rsidR="00246061" w:rsidRPr="007E0549" w:rsidRDefault="00F748B6" w:rsidP="00AA1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</w:pPr>
            <w:r w:rsidRPr="008B71AF">
              <w:rPr>
                <w:rFonts w:ascii="Times New Roman" w:eastAsia="Times New Roman" w:hAnsi="Times New Roman"/>
                <w:lang w:val="lv-LV"/>
              </w:rPr>
              <w:lastRenderedPageBreak/>
              <w:t>Projekta gaitā iegūtos rezultātus</w:t>
            </w:r>
            <w:r w:rsidR="00890584" w:rsidRPr="008B71AF">
              <w:rPr>
                <w:rFonts w:ascii="Times New Roman" w:eastAsia="Times New Roman" w:hAnsi="Times New Roman"/>
                <w:lang w:val="lv-LV"/>
              </w:rPr>
              <w:t xml:space="preserve"> un pieredzi</w:t>
            </w:r>
            <w:r w:rsidRPr="008B71AF">
              <w:rPr>
                <w:rFonts w:ascii="Times New Roman" w:eastAsia="Times New Roman" w:hAnsi="Times New Roman"/>
                <w:lang w:val="lv-LV"/>
              </w:rPr>
              <w:t xml:space="preserve"> varēs izmantot</w:t>
            </w:r>
            <w:r w:rsidR="00AA1247" w:rsidRPr="008B71AF">
              <w:rPr>
                <w:rFonts w:ascii="Times New Roman" w:eastAsia="Times New Roman" w:hAnsi="Times New Roman"/>
                <w:lang w:val="lv-LV"/>
              </w:rPr>
              <w:t xml:space="preserve"> visas iesaistītās puses,</w:t>
            </w:r>
            <w:r w:rsidRPr="008B71AF">
              <w:rPr>
                <w:rFonts w:ascii="Times New Roman" w:eastAsia="Times New Roman" w:hAnsi="Times New Roman"/>
                <w:lang w:val="lv-LV"/>
              </w:rPr>
              <w:t xml:space="preserve"> </w:t>
            </w:r>
            <w:r w:rsidR="00DB7A3C">
              <w:rPr>
                <w:rFonts w:ascii="Times New Roman" w:eastAsia="Times New Roman" w:hAnsi="Times New Roman"/>
                <w:lang w:val="lv-LV"/>
              </w:rPr>
              <w:t xml:space="preserve">Zemgales </w:t>
            </w:r>
            <w:r w:rsidR="00EF0D23" w:rsidRPr="008B71AF">
              <w:rPr>
                <w:rFonts w:ascii="Times New Roman" w:eastAsia="Times New Roman" w:hAnsi="Times New Roman"/>
                <w:lang w:val="lv-LV"/>
              </w:rPr>
              <w:t xml:space="preserve">pašvaldības, </w:t>
            </w:r>
            <w:r w:rsidR="00AA1247" w:rsidRPr="008B71AF">
              <w:rPr>
                <w:rFonts w:ascii="Times New Roman" w:eastAsia="Times New Roman" w:hAnsi="Times New Roman"/>
                <w:lang w:val="lv-LV"/>
              </w:rPr>
              <w:t>uzņēmēji</w:t>
            </w:r>
            <w:r w:rsidR="00890584" w:rsidRPr="008B71AF">
              <w:rPr>
                <w:rFonts w:ascii="Times New Roman" w:eastAsia="Times New Roman" w:hAnsi="Times New Roman"/>
                <w:lang w:val="lv-LV"/>
              </w:rPr>
              <w:t xml:space="preserve"> savā nākotnes darbības plānošanā savās jomās. </w:t>
            </w:r>
          </w:p>
        </w:tc>
      </w:tr>
      <w:tr w:rsidR="00254D30" w:rsidRPr="00F579C5" w14:paraId="29372401" w14:textId="77777777" w:rsidTr="00D35EB7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4724563F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lastRenderedPageBreak/>
              <w:t>8.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580D7E62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Projekta idejas iesniedzēja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</w:t>
            </w:r>
            <w:r w:rsidRPr="00B874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ieguvums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</w:t>
            </w:r>
            <w:r w:rsidRPr="00B874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īstenojot projektu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(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pamatojumu plānotajām darbībām, iegūstamās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 zināšanas, tehniskais nodrošinājums u.tml.)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775C41C9" w14:textId="6513F0DC" w:rsidR="00680265" w:rsidRPr="004F542A" w:rsidRDefault="00680265" w:rsidP="00AA1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bCs/>
                <w:lang w:val="lv-LV"/>
              </w:rPr>
            </w:pPr>
            <w:r w:rsidRPr="004F542A">
              <w:rPr>
                <w:rFonts w:ascii="Times New Roman" w:eastAsia="Times New Roman" w:hAnsi="Times New Roman"/>
                <w:b/>
                <w:bCs/>
                <w:u w:val="single"/>
                <w:lang w:val="lv-LV"/>
              </w:rPr>
              <w:t>Projekta rezultātā Zemgales plānošanas reģions:</w:t>
            </w:r>
          </w:p>
          <w:p w14:paraId="7933D4C8" w14:textId="1E62F5ED" w:rsidR="00026827" w:rsidRPr="004F542A" w:rsidRDefault="00B36959" w:rsidP="00AA1247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lv-LV"/>
              </w:rPr>
            </w:pPr>
            <w:r w:rsidRPr="004F542A">
              <w:rPr>
                <w:rFonts w:ascii="Times New Roman" w:eastAsia="Times New Roman" w:hAnsi="Times New Roman"/>
                <w:lang w:val="lv-LV"/>
              </w:rPr>
              <w:t>Īstenojot projektu, Zemgales Plānošanas reģiona darbiniekiem būs iespēja</w:t>
            </w:r>
            <w:r w:rsidR="004F542A">
              <w:rPr>
                <w:rFonts w:ascii="Times New Roman" w:eastAsia="Times New Roman" w:hAnsi="Times New Roman"/>
                <w:lang w:val="lv-LV"/>
              </w:rPr>
              <w:t xml:space="preserve"> nodrošināt Zemgales tūrisma nozares kapacitātes uzlabošanu un informācijas izplatīšanu, </w:t>
            </w:r>
            <w:r w:rsidRPr="004F542A">
              <w:rPr>
                <w:rFonts w:ascii="Times New Roman" w:eastAsia="Times New Roman" w:hAnsi="Times New Roman"/>
                <w:lang w:val="lv-LV"/>
              </w:rPr>
              <w:t xml:space="preserve"> paaugstināt savu kapacitāti </w:t>
            </w:r>
            <w:r w:rsidR="008D4216" w:rsidRPr="004F542A">
              <w:rPr>
                <w:rFonts w:ascii="Times New Roman" w:eastAsia="Times New Roman" w:hAnsi="Times New Roman"/>
                <w:lang w:val="lv-LV"/>
              </w:rPr>
              <w:t>tūrisma</w:t>
            </w:r>
            <w:r w:rsidR="004F542A" w:rsidRPr="004F542A">
              <w:rPr>
                <w:rFonts w:ascii="Times New Roman" w:eastAsia="Times New Roman" w:hAnsi="Times New Roman"/>
                <w:lang w:val="lv-LV"/>
              </w:rPr>
              <w:t xml:space="preserve"> </w:t>
            </w:r>
            <w:r w:rsidR="008D4216" w:rsidRPr="004F542A">
              <w:rPr>
                <w:rFonts w:ascii="Times New Roman" w:eastAsia="Times New Roman" w:hAnsi="Times New Roman"/>
                <w:lang w:val="lv-LV"/>
              </w:rPr>
              <w:t xml:space="preserve">un </w:t>
            </w:r>
            <w:r w:rsidR="004F542A" w:rsidRPr="004F542A">
              <w:rPr>
                <w:rFonts w:ascii="Times New Roman" w:eastAsia="Times New Roman" w:hAnsi="Times New Roman"/>
                <w:lang w:val="lv-LV"/>
              </w:rPr>
              <w:t xml:space="preserve">kultūras </w:t>
            </w:r>
            <w:r w:rsidRPr="004F542A">
              <w:rPr>
                <w:rFonts w:ascii="Times New Roman" w:eastAsia="Times New Roman" w:hAnsi="Times New Roman"/>
                <w:lang w:val="lv-LV"/>
              </w:rPr>
              <w:t>plānošanas jomā.</w:t>
            </w:r>
          </w:p>
          <w:p w14:paraId="18B66B18" w14:textId="5161D060" w:rsidR="00DB7A3C" w:rsidRPr="00355C5B" w:rsidRDefault="00DB7A3C" w:rsidP="004F542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lv-LV"/>
              </w:rPr>
            </w:pPr>
          </w:p>
        </w:tc>
      </w:tr>
      <w:tr w:rsidR="00254D30" w:rsidRPr="00F579C5" w14:paraId="2BAEED19" w14:textId="77777777" w:rsidTr="00D35EB7">
        <w:trPr>
          <w:trHeight w:val="977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36CFB40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9.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6EFABA1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Projekta idejas sasaiste (t.sk., demarkācija, papildinātība) ar citiem uzsāktajiem vai īstenotiem projektiem attiecīgajā sfērā 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(īss apraksts par to, kā piedāvātais projekts atšķiras vai papildina citus uzsāktos/īstenotos projektus)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14A25B6A" w14:textId="6ABD59DB" w:rsidR="004E763C" w:rsidRPr="00B222C2" w:rsidRDefault="00B326E3" w:rsidP="00B222C2">
            <w:pPr>
              <w:spacing w:after="0" w:line="240" w:lineRule="auto"/>
              <w:jc w:val="both"/>
              <w:rPr>
                <w:lang w:val="lv-LV"/>
              </w:rPr>
            </w:pPr>
            <w:r w:rsidRPr="00B222C2">
              <w:rPr>
                <w:rFonts w:ascii="Times New Roman" w:eastAsia="Times New Roman" w:hAnsi="Times New Roman"/>
                <w:lang w:val="lv-LV" w:eastAsia="lv-LV"/>
              </w:rPr>
              <w:t>Projekta īstenošanas rezultātā</w:t>
            </w:r>
            <w:r w:rsidR="007E0549" w:rsidRPr="00B222C2">
              <w:rPr>
                <w:rFonts w:ascii="Times New Roman" w:eastAsia="Times New Roman" w:hAnsi="Times New Roman"/>
                <w:lang w:val="lv-LV" w:eastAsia="lv-LV"/>
              </w:rPr>
              <w:t xml:space="preserve"> Zemgales plānošanas reģion</w:t>
            </w:r>
            <w:r w:rsidR="00D375E6" w:rsidRPr="00B222C2">
              <w:rPr>
                <w:rFonts w:ascii="Times New Roman" w:eastAsia="Times New Roman" w:hAnsi="Times New Roman"/>
                <w:lang w:val="lv-LV" w:eastAsia="lv-LV"/>
              </w:rPr>
              <w:t>s</w:t>
            </w:r>
            <w:r w:rsidRPr="00B222C2">
              <w:rPr>
                <w:rFonts w:ascii="Times New Roman" w:eastAsia="Times New Roman" w:hAnsi="Times New Roman"/>
                <w:lang w:val="lv-LV" w:eastAsia="lv-LV"/>
              </w:rPr>
              <w:t xml:space="preserve"> </w:t>
            </w:r>
            <w:r w:rsidR="004D0465" w:rsidRPr="00B222C2">
              <w:rPr>
                <w:rFonts w:ascii="Times New Roman" w:eastAsia="Times New Roman" w:hAnsi="Times New Roman"/>
                <w:lang w:val="lv-LV" w:eastAsia="lv-LV"/>
              </w:rPr>
              <w:t>īstenotu</w:t>
            </w:r>
            <w:r w:rsidRPr="00B222C2">
              <w:rPr>
                <w:rFonts w:ascii="Times New Roman" w:eastAsia="Times New Roman" w:hAnsi="Times New Roman"/>
                <w:lang w:val="lv-LV" w:eastAsia="lv-LV"/>
              </w:rPr>
              <w:t xml:space="preserve"> </w:t>
            </w:r>
            <w:r w:rsidR="00680265" w:rsidRPr="00B222C2">
              <w:rPr>
                <w:rFonts w:ascii="Times New Roman" w:eastAsia="Times New Roman" w:hAnsi="Times New Roman"/>
                <w:lang w:val="lv-LV" w:eastAsia="lv-LV"/>
              </w:rPr>
              <w:t>A</w:t>
            </w:r>
            <w:r w:rsidR="004D0465" w:rsidRPr="00B222C2">
              <w:rPr>
                <w:rFonts w:ascii="Times New Roman" w:eastAsia="Times New Roman" w:hAnsi="Times New Roman"/>
                <w:lang w:val="lv-LV" w:eastAsia="lv-LV"/>
              </w:rPr>
              <w:t xml:space="preserve">ttīstības </w:t>
            </w:r>
            <w:r w:rsidR="00680265" w:rsidRPr="00B222C2">
              <w:rPr>
                <w:rFonts w:ascii="Times New Roman" w:eastAsia="Times New Roman" w:hAnsi="Times New Roman"/>
                <w:lang w:val="lv-LV" w:eastAsia="lv-LV"/>
              </w:rPr>
              <w:t>P</w:t>
            </w:r>
            <w:r w:rsidR="004D0465" w:rsidRPr="00B222C2">
              <w:rPr>
                <w:rFonts w:ascii="Times New Roman" w:eastAsia="Times New Roman" w:hAnsi="Times New Roman"/>
                <w:lang w:val="lv-LV" w:eastAsia="lv-LV"/>
              </w:rPr>
              <w:t>rogrammas</w:t>
            </w:r>
            <w:r w:rsidR="00680265" w:rsidRPr="00B222C2">
              <w:rPr>
                <w:rFonts w:ascii="Times New Roman" w:eastAsia="Times New Roman" w:hAnsi="Times New Roman"/>
                <w:lang w:val="lv-LV" w:eastAsia="lv-LV"/>
              </w:rPr>
              <w:t xml:space="preserve"> 2021-2027, </w:t>
            </w:r>
            <w:r w:rsidR="007E0549" w:rsidRPr="00B222C2">
              <w:rPr>
                <w:rFonts w:ascii="Times New Roman" w:eastAsia="Times New Roman" w:hAnsi="Times New Roman"/>
                <w:lang w:val="lv-LV" w:eastAsia="lv-LV"/>
              </w:rPr>
              <w:t xml:space="preserve"> </w:t>
            </w:r>
            <w:r w:rsidR="00CC76D4" w:rsidRPr="00B222C2">
              <w:rPr>
                <w:rFonts w:ascii="Times New Roman" w:eastAsia="Times New Roman" w:hAnsi="Times New Roman"/>
                <w:b/>
                <w:bCs/>
                <w:lang w:val="lv-LV" w:eastAsia="lv-LV"/>
              </w:rPr>
              <w:t>3</w:t>
            </w:r>
            <w:r w:rsidR="004D0465" w:rsidRPr="00B222C2">
              <w:rPr>
                <w:rFonts w:ascii="Times New Roman" w:eastAsia="Times New Roman" w:hAnsi="Times New Roman"/>
                <w:b/>
                <w:bCs/>
                <w:lang w:val="lv-LV" w:eastAsia="lv-LV"/>
              </w:rPr>
              <w:t>.prioritāt</w:t>
            </w:r>
            <w:r w:rsidR="00801ED4" w:rsidRPr="00B222C2">
              <w:rPr>
                <w:rFonts w:ascii="Times New Roman" w:eastAsia="Times New Roman" w:hAnsi="Times New Roman"/>
                <w:b/>
                <w:bCs/>
                <w:lang w:val="lv-LV" w:eastAsia="lv-LV"/>
              </w:rPr>
              <w:t>es</w:t>
            </w:r>
            <w:r w:rsidR="00CC76D4" w:rsidRPr="00B222C2">
              <w:rPr>
                <w:rFonts w:ascii="Times New Roman" w:eastAsia="Times New Roman" w:hAnsi="Times New Roman"/>
                <w:lang w:val="lv-LV" w:eastAsia="lv-LV"/>
              </w:rPr>
              <w:t xml:space="preserve"> “Uzņēmumu izaugsme un konkurētspēja”</w:t>
            </w:r>
            <w:r w:rsidR="004D0465" w:rsidRPr="00B222C2">
              <w:rPr>
                <w:rFonts w:ascii="Times New Roman" w:eastAsia="Times New Roman" w:hAnsi="Times New Roman"/>
                <w:lang w:val="lv-LV" w:eastAsia="lv-LV"/>
              </w:rPr>
              <w:t>,</w:t>
            </w:r>
            <w:r w:rsidR="004E763C" w:rsidRPr="00B222C2">
              <w:rPr>
                <w:lang w:val="lv-LV"/>
              </w:rPr>
              <w:t xml:space="preserve"> </w:t>
            </w:r>
          </w:p>
          <w:p w14:paraId="58CB393A" w14:textId="6B92E4AB" w:rsidR="00D267D3" w:rsidRPr="00B222C2" w:rsidRDefault="00D267D3" w:rsidP="00B222C2">
            <w:pPr>
              <w:spacing w:after="0" w:line="240" w:lineRule="auto"/>
              <w:jc w:val="both"/>
              <w:rPr>
                <w:rFonts w:ascii="Times New Roman" w:hAnsi="Times New Roman"/>
                <w:lang w:val="lv-LV"/>
              </w:rPr>
            </w:pPr>
            <w:r w:rsidRPr="00B222C2">
              <w:rPr>
                <w:rFonts w:ascii="Times New Roman" w:hAnsi="Times New Roman"/>
                <w:lang w:val="lv-LV"/>
              </w:rPr>
              <w:t>rīcības virziena 3.6. ”Tūrisma produktu un pakalpojumu piedāvājuma un konkurētspējas veicināšana”</w:t>
            </w:r>
          </w:p>
          <w:p w14:paraId="075F4768" w14:textId="2DAED0D1" w:rsidR="00D267D3" w:rsidRPr="00B222C2" w:rsidRDefault="00D267D3" w:rsidP="00B222C2">
            <w:pPr>
              <w:spacing w:after="0" w:line="240" w:lineRule="auto"/>
              <w:jc w:val="both"/>
              <w:rPr>
                <w:rFonts w:ascii="Times New Roman" w:hAnsi="Times New Roman"/>
                <w:lang w:val="lv-LV"/>
              </w:rPr>
            </w:pPr>
            <w:r w:rsidRPr="00B222C2">
              <w:rPr>
                <w:rFonts w:ascii="Times New Roman" w:hAnsi="Times New Roman"/>
                <w:lang w:val="lv-LV"/>
              </w:rPr>
              <w:t>rīcības 3.6.</w:t>
            </w:r>
            <w:r w:rsidR="00801ED4" w:rsidRPr="00B222C2">
              <w:rPr>
                <w:rFonts w:ascii="Times New Roman" w:hAnsi="Times New Roman"/>
                <w:lang w:val="lv-LV"/>
              </w:rPr>
              <w:t>2</w:t>
            </w:r>
            <w:r w:rsidRPr="00B222C2">
              <w:rPr>
                <w:rFonts w:ascii="Times New Roman" w:hAnsi="Times New Roman"/>
                <w:lang w:val="lv-LV"/>
              </w:rPr>
              <w:t>. “</w:t>
            </w:r>
            <w:r w:rsidR="00801ED4" w:rsidRPr="00B222C2">
              <w:rPr>
                <w:rFonts w:ascii="Times New Roman" w:hAnsi="Times New Roman"/>
                <w:lang w:val="lv-LV"/>
              </w:rPr>
              <w:t>Veicināt Zemgales tūrisma produktu un pakalpojumu dažādību un attīstību</w:t>
            </w:r>
            <w:r w:rsidRPr="00B222C2">
              <w:rPr>
                <w:rFonts w:ascii="Times New Roman" w:hAnsi="Times New Roman"/>
                <w:lang w:val="lv-LV"/>
              </w:rPr>
              <w:t>”</w:t>
            </w:r>
          </w:p>
          <w:p w14:paraId="6D431262" w14:textId="4C04429E" w:rsidR="00D267D3" w:rsidRPr="00B222C2" w:rsidRDefault="00D267D3" w:rsidP="00B222C2">
            <w:pPr>
              <w:spacing w:after="0" w:line="240" w:lineRule="auto"/>
              <w:jc w:val="both"/>
              <w:rPr>
                <w:rFonts w:ascii="Times New Roman" w:hAnsi="Times New Roman"/>
                <w:lang w:val="lv-LV"/>
              </w:rPr>
            </w:pPr>
            <w:r w:rsidRPr="00B222C2">
              <w:rPr>
                <w:rFonts w:ascii="Times New Roman" w:hAnsi="Times New Roman"/>
                <w:lang w:val="lv-LV"/>
              </w:rPr>
              <w:t>aktivitāt</w:t>
            </w:r>
            <w:r w:rsidR="00801ED4" w:rsidRPr="00B222C2">
              <w:rPr>
                <w:rFonts w:ascii="Times New Roman" w:hAnsi="Times New Roman"/>
                <w:lang w:val="lv-LV"/>
              </w:rPr>
              <w:t>i</w:t>
            </w:r>
            <w:r w:rsidRPr="00B222C2">
              <w:rPr>
                <w:rFonts w:ascii="Times New Roman" w:hAnsi="Times New Roman"/>
                <w:lang w:val="lv-LV"/>
              </w:rPr>
              <w:t xml:space="preserve"> 3.6.</w:t>
            </w:r>
            <w:r w:rsidR="00801ED4" w:rsidRPr="00B222C2">
              <w:rPr>
                <w:rFonts w:ascii="Times New Roman" w:hAnsi="Times New Roman"/>
                <w:lang w:val="lv-LV"/>
              </w:rPr>
              <w:t>2</w:t>
            </w:r>
            <w:r w:rsidRPr="00B222C2">
              <w:rPr>
                <w:rFonts w:ascii="Times New Roman" w:hAnsi="Times New Roman"/>
                <w:lang w:val="lv-LV"/>
              </w:rPr>
              <w:t>.</w:t>
            </w:r>
            <w:r w:rsidR="00801ED4" w:rsidRPr="00B222C2">
              <w:rPr>
                <w:rFonts w:ascii="Times New Roman" w:hAnsi="Times New Roman"/>
                <w:lang w:val="lv-LV"/>
              </w:rPr>
              <w:t>2</w:t>
            </w:r>
            <w:r w:rsidRPr="00B222C2">
              <w:rPr>
                <w:rFonts w:ascii="Times New Roman" w:hAnsi="Times New Roman"/>
                <w:lang w:val="lv-LV"/>
              </w:rPr>
              <w:t>. “</w:t>
            </w:r>
            <w:r w:rsidR="00801ED4" w:rsidRPr="00B222C2">
              <w:rPr>
                <w:rFonts w:ascii="Times New Roman" w:hAnsi="Times New Roman"/>
                <w:lang w:val="lv-LV"/>
              </w:rPr>
              <w:t xml:space="preserve">Veicināt Zemgalei raksturīgo kultūras tūrisma produktu veidošanu un attīstību - lauku, tradicionālā dzīves veida, tradicionālu prasmju, kulinārijas, kultūrvēsturiskā nemateriālā un materiālā mantojuma, </w:t>
            </w:r>
            <w:proofErr w:type="spellStart"/>
            <w:r w:rsidR="00801ED4" w:rsidRPr="00B222C2">
              <w:rPr>
                <w:rFonts w:ascii="Times New Roman" w:hAnsi="Times New Roman"/>
                <w:lang w:val="lv-LV"/>
              </w:rPr>
              <w:t>kultūrtelpu</w:t>
            </w:r>
            <w:proofErr w:type="spellEnd"/>
            <w:r w:rsidR="00801ED4" w:rsidRPr="00B222C2">
              <w:rPr>
                <w:rFonts w:ascii="Times New Roman" w:hAnsi="Times New Roman"/>
                <w:lang w:val="lv-LV"/>
              </w:rPr>
              <w:t>, pasākumu, u.c. attīstību, arī ārpus tradicionālās tūrisma sezonas.</w:t>
            </w:r>
            <w:r w:rsidRPr="00B222C2">
              <w:rPr>
                <w:rFonts w:ascii="Times New Roman" w:hAnsi="Times New Roman"/>
                <w:lang w:val="lv-LV"/>
              </w:rPr>
              <w:t>”</w:t>
            </w:r>
          </w:p>
          <w:p w14:paraId="3D2EA2DE" w14:textId="2591E41E" w:rsidR="00D267D3" w:rsidRPr="00B222C2" w:rsidRDefault="00D267D3" w:rsidP="00B222C2">
            <w:pPr>
              <w:spacing w:after="0" w:line="240" w:lineRule="auto"/>
              <w:jc w:val="both"/>
              <w:rPr>
                <w:rFonts w:ascii="Times New Roman" w:hAnsi="Times New Roman"/>
                <w:lang w:val="lv-LV"/>
              </w:rPr>
            </w:pPr>
            <w:r w:rsidRPr="00B222C2">
              <w:rPr>
                <w:rFonts w:ascii="Times New Roman" w:hAnsi="Times New Roman"/>
                <w:lang w:val="lv-LV"/>
              </w:rPr>
              <w:t>aktivitāt</w:t>
            </w:r>
            <w:r w:rsidR="00801ED4" w:rsidRPr="00B222C2">
              <w:rPr>
                <w:rFonts w:ascii="Times New Roman" w:hAnsi="Times New Roman"/>
                <w:lang w:val="lv-LV"/>
              </w:rPr>
              <w:t>i</w:t>
            </w:r>
            <w:r w:rsidRPr="00B222C2">
              <w:rPr>
                <w:rFonts w:ascii="Times New Roman" w:hAnsi="Times New Roman"/>
                <w:lang w:val="lv-LV"/>
              </w:rPr>
              <w:t xml:space="preserve"> 3.6.2.7. “Veicināt tūrismā neizmantotu resursu, zudušo vērtību, mākslas vēstures, u.c. izmantošanu un attīstību, t.sk. veicināt valsts nozīmes kultūras pieminekļu un dabas pieminekļu pielāgošanu klimata pārmaiņu ietekmēm”</w:t>
            </w:r>
          </w:p>
          <w:p w14:paraId="40753755" w14:textId="2E4E80AA" w:rsidR="004E763C" w:rsidRPr="00B222C2" w:rsidRDefault="00801ED4" w:rsidP="00B222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lv-LV" w:eastAsia="lv-LV"/>
              </w:rPr>
            </w:pPr>
            <w:r w:rsidRPr="00B222C2">
              <w:rPr>
                <w:rFonts w:ascii="Times New Roman" w:eastAsia="Times New Roman" w:hAnsi="Times New Roman"/>
                <w:b/>
                <w:bCs/>
                <w:lang w:val="lv-LV" w:eastAsia="lv-LV"/>
              </w:rPr>
              <w:t xml:space="preserve">7. </w:t>
            </w:r>
            <w:r w:rsidR="004D0465" w:rsidRPr="00B222C2">
              <w:rPr>
                <w:rFonts w:ascii="Times New Roman" w:eastAsia="Times New Roman" w:hAnsi="Times New Roman"/>
                <w:b/>
                <w:bCs/>
                <w:lang w:val="lv-LV" w:eastAsia="lv-LV"/>
              </w:rPr>
              <w:t>prioritāt</w:t>
            </w:r>
            <w:r w:rsidRPr="00B222C2">
              <w:rPr>
                <w:rFonts w:ascii="Times New Roman" w:eastAsia="Times New Roman" w:hAnsi="Times New Roman"/>
                <w:b/>
                <w:bCs/>
                <w:lang w:val="lv-LV" w:eastAsia="lv-LV"/>
              </w:rPr>
              <w:t>es</w:t>
            </w:r>
            <w:r w:rsidR="004D0465" w:rsidRPr="00B222C2">
              <w:rPr>
                <w:rFonts w:ascii="Times New Roman" w:eastAsia="Times New Roman" w:hAnsi="Times New Roman"/>
                <w:lang w:val="lv-LV" w:eastAsia="lv-LV"/>
              </w:rPr>
              <w:t xml:space="preserve"> </w:t>
            </w:r>
            <w:r w:rsidR="00CC76D4" w:rsidRPr="00B222C2">
              <w:rPr>
                <w:rFonts w:ascii="Times New Roman" w:eastAsia="Times New Roman" w:hAnsi="Times New Roman"/>
                <w:lang w:val="lv-LV" w:eastAsia="lv-LV"/>
              </w:rPr>
              <w:t>“</w:t>
            </w:r>
            <w:r w:rsidRPr="00B222C2">
              <w:rPr>
                <w:rFonts w:ascii="Times New Roman" w:eastAsia="Times New Roman" w:hAnsi="Times New Roman"/>
                <w:lang w:val="lv-LV" w:eastAsia="lv-LV"/>
              </w:rPr>
              <w:t xml:space="preserve">Kultūrvide un </w:t>
            </w:r>
            <w:r w:rsidR="00F579C5" w:rsidRPr="00B222C2">
              <w:rPr>
                <w:rFonts w:ascii="Times New Roman" w:eastAsia="Times New Roman" w:hAnsi="Times New Roman"/>
                <w:lang w:val="lv-LV" w:eastAsia="lv-LV"/>
              </w:rPr>
              <w:t>identitāte</w:t>
            </w:r>
            <w:r w:rsidRPr="00B222C2">
              <w:rPr>
                <w:rFonts w:ascii="Times New Roman" w:eastAsia="Times New Roman" w:hAnsi="Times New Roman"/>
                <w:lang w:val="lv-LV" w:eastAsia="lv-LV"/>
              </w:rPr>
              <w:t xml:space="preserve">” </w:t>
            </w:r>
          </w:p>
          <w:p w14:paraId="2605DBEA" w14:textId="0F1FCC14" w:rsidR="00D267D3" w:rsidRPr="00B222C2" w:rsidRDefault="00D267D3" w:rsidP="00B222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lv-LV" w:eastAsia="lv-LV"/>
              </w:rPr>
            </w:pPr>
            <w:r w:rsidRPr="00B222C2">
              <w:rPr>
                <w:rFonts w:ascii="Times New Roman" w:eastAsia="Times New Roman" w:hAnsi="Times New Roman"/>
                <w:lang w:val="lv-LV" w:eastAsia="lv-LV"/>
              </w:rPr>
              <w:t xml:space="preserve">rīcības virziena </w:t>
            </w:r>
            <w:r w:rsidR="00801ED4" w:rsidRPr="00B222C2">
              <w:rPr>
                <w:rFonts w:ascii="Times New Roman" w:eastAsia="Times New Roman" w:hAnsi="Times New Roman"/>
                <w:lang w:val="lv-LV" w:eastAsia="lv-LV"/>
              </w:rPr>
              <w:t>7.1.</w:t>
            </w:r>
            <w:r w:rsidRPr="00B222C2">
              <w:rPr>
                <w:rFonts w:ascii="Times New Roman" w:eastAsia="Times New Roman" w:hAnsi="Times New Roman"/>
                <w:lang w:val="lv-LV" w:eastAsia="lv-LV"/>
              </w:rPr>
              <w:t>“</w:t>
            </w:r>
            <w:r w:rsidR="00801ED4" w:rsidRPr="00B222C2">
              <w:rPr>
                <w:rFonts w:ascii="Times New Roman" w:eastAsia="Times New Roman" w:hAnsi="Times New Roman"/>
                <w:lang w:val="lv-LV" w:eastAsia="lv-LV"/>
              </w:rPr>
              <w:t>Kultūras mantojuma saglabāšana un ilgtspējīga izmatošana</w:t>
            </w:r>
            <w:r w:rsidRPr="00B222C2">
              <w:rPr>
                <w:rFonts w:ascii="Times New Roman" w:eastAsia="Times New Roman" w:hAnsi="Times New Roman"/>
                <w:lang w:val="lv-LV" w:eastAsia="lv-LV"/>
              </w:rPr>
              <w:t>”</w:t>
            </w:r>
          </w:p>
          <w:p w14:paraId="49D27427" w14:textId="228DA358" w:rsidR="00D267D3" w:rsidRPr="00B222C2" w:rsidRDefault="00D267D3" w:rsidP="00B222C2">
            <w:pPr>
              <w:spacing w:after="0" w:line="240" w:lineRule="auto"/>
              <w:jc w:val="both"/>
              <w:rPr>
                <w:rFonts w:ascii="Times New Roman" w:eastAsia="Times New Roman" w:hAnsi="Times New Roman"/>
                <w:lang w:val="lv-LV" w:eastAsia="lv-LV"/>
              </w:rPr>
            </w:pPr>
            <w:r w:rsidRPr="00B222C2">
              <w:rPr>
                <w:rFonts w:ascii="Times New Roman" w:eastAsia="Times New Roman" w:hAnsi="Times New Roman"/>
                <w:lang w:val="lv-LV" w:eastAsia="lv-LV"/>
              </w:rPr>
              <w:t xml:space="preserve">rīcības </w:t>
            </w:r>
            <w:r w:rsidR="00801ED4" w:rsidRPr="00B222C2">
              <w:rPr>
                <w:rFonts w:ascii="Times New Roman" w:eastAsia="Times New Roman" w:hAnsi="Times New Roman"/>
                <w:lang w:val="lv-LV" w:eastAsia="lv-LV"/>
              </w:rPr>
              <w:t>7.1.1</w:t>
            </w:r>
            <w:r w:rsidRPr="00B222C2">
              <w:rPr>
                <w:rFonts w:ascii="Times New Roman" w:eastAsia="Times New Roman" w:hAnsi="Times New Roman"/>
                <w:lang w:val="lv-LV" w:eastAsia="lv-LV"/>
              </w:rPr>
              <w:t>. “</w:t>
            </w:r>
            <w:r w:rsidR="00801ED4" w:rsidRPr="00B222C2">
              <w:rPr>
                <w:rFonts w:ascii="Times New Roman" w:eastAsia="Times New Roman" w:hAnsi="Times New Roman"/>
                <w:lang w:val="lv-LV" w:eastAsia="lv-LV"/>
              </w:rPr>
              <w:t>Veicināt kultūrvēsturiskā mantojuma saglabāšanu, atjaunošanu, ilgtspējīgu attīstību un izmantošanu, kvalitatīvas dzīves vides veidošanā un piederības stiprināšanai</w:t>
            </w:r>
            <w:r w:rsidRPr="00B222C2">
              <w:rPr>
                <w:rFonts w:ascii="Times New Roman" w:eastAsia="Times New Roman" w:hAnsi="Times New Roman"/>
                <w:lang w:val="lv-LV" w:eastAsia="lv-LV"/>
              </w:rPr>
              <w:t>”</w:t>
            </w:r>
          </w:p>
          <w:p w14:paraId="7398101C" w14:textId="32AF658F" w:rsidR="00BF2336" w:rsidRPr="00E177A4" w:rsidRDefault="00D267D3" w:rsidP="00E177A4">
            <w:pPr>
              <w:spacing w:after="0" w:line="240" w:lineRule="auto"/>
              <w:jc w:val="both"/>
              <w:rPr>
                <w:rFonts w:ascii="Times New Roman" w:hAnsi="Times New Roman"/>
                <w:lang w:val="lv-LV"/>
              </w:rPr>
            </w:pPr>
            <w:r w:rsidRPr="00B222C2">
              <w:rPr>
                <w:rFonts w:ascii="Times New Roman" w:eastAsia="Times New Roman" w:hAnsi="Times New Roman"/>
                <w:lang w:val="lv-LV" w:eastAsia="lv-LV"/>
              </w:rPr>
              <w:t>aktivitāt</w:t>
            </w:r>
            <w:r w:rsidR="00801ED4" w:rsidRPr="00B222C2">
              <w:rPr>
                <w:rFonts w:ascii="Times New Roman" w:eastAsia="Times New Roman" w:hAnsi="Times New Roman"/>
                <w:lang w:val="lv-LV" w:eastAsia="lv-LV"/>
              </w:rPr>
              <w:t>i</w:t>
            </w:r>
            <w:r w:rsidRPr="00B222C2">
              <w:rPr>
                <w:rFonts w:ascii="Times New Roman" w:eastAsia="Times New Roman" w:hAnsi="Times New Roman"/>
                <w:lang w:val="lv-LV" w:eastAsia="lv-LV"/>
              </w:rPr>
              <w:t xml:space="preserve"> </w:t>
            </w:r>
            <w:r w:rsidR="00801ED4" w:rsidRPr="00B222C2">
              <w:rPr>
                <w:rFonts w:ascii="Times New Roman" w:eastAsia="Times New Roman" w:hAnsi="Times New Roman"/>
                <w:lang w:val="lv-LV" w:eastAsia="lv-LV"/>
              </w:rPr>
              <w:t xml:space="preserve">7.1.1.2.; 7.1.1.3.; </w:t>
            </w:r>
            <w:r w:rsidR="00801ED4" w:rsidRPr="00B222C2">
              <w:rPr>
                <w:rFonts w:ascii="Times New Roman" w:hAnsi="Times New Roman"/>
                <w:lang w:val="lv-LV"/>
              </w:rPr>
              <w:t>7.1.1.6.</w:t>
            </w:r>
          </w:p>
        </w:tc>
      </w:tr>
      <w:tr w:rsidR="00254D30" w:rsidRPr="00BF1DC5" w14:paraId="590D0239" w14:textId="77777777" w:rsidTr="00D35EB7">
        <w:trPr>
          <w:trHeight w:val="716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0CA9359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10.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2683B12C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Projekta idejas iesniedzēja funkcija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 xml:space="preserve">, kas tiek nodrošināta, </w:t>
            </w:r>
            <w:r w:rsidRPr="00B87443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lv-LV" w:eastAsia="lv-LV"/>
              </w:rPr>
              <w:t xml:space="preserve">un kapacitāte, 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īstenojot projektu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9D633F7" w14:textId="6C1BE30B" w:rsidR="00172049" w:rsidRPr="008B71AF" w:rsidRDefault="007E0549" w:rsidP="008B71AF">
            <w:pPr>
              <w:widowControl/>
              <w:spacing w:after="0" w:line="24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8B71AF">
              <w:rPr>
                <w:rFonts w:ascii="Times New Roman" w:eastAsia="Times New Roman" w:hAnsi="Times New Roman"/>
                <w:lang w:val="lv-LV" w:eastAsia="lv-LV"/>
              </w:rPr>
              <w:t>Zemgales</w:t>
            </w:r>
            <w:r w:rsidR="00172049" w:rsidRPr="008B71AF">
              <w:rPr>
                <w:rFonts w:ascii="Times New Roman" w:eastAsia="Times New Roman" w:hAnsi="Times New Roman"/>
                <w:lang w:val="lv-LV" w:eastAsia="lv-LV"/>
              </w:rPr>
              <w:t xml:space="preserve"> plānošanas reģions nodrošin</w:t>
            </w:r>
            <w:r w:rsidR="001A16B1" w:rsidRPr="008B71AF">
              <w:rPr>
                <w:rFonts w:ascii="Times New Roman" w:eastAsia="Times New Roman" w:hAnsi="Times New Roman"/>
                <w:lang w:val="lv-LV" w:eastAsia="lv-LV"/>
              </w:rPr>
              <w:t>ās</w:t>
            </w:r>
            <w:r w:rsidR="00172049" w:rsidRPr="008B71AF">
              <w:rPr>
                <w:rFonts w:ascii="Times New Roman" w:eastAsia="Times New Roman" w:hAnsi="Times New Roman"/>
                <w:lang w:val="lv-LV" w:eastAsia="lv-LV"/>
              </w:rPr>
              <w:t xml:space="preserve"> Reģionālās attīstības likumā noteikto funkciju: Izstrādāt un īstenot projektus reģionālās attīstības atbalsta pasākumu ietvaros. </w:t>
            </w:r>
          </w:p>
          <w:p w14:paraId="2867A5F0" w14:textId="7E9B7403" w:rsidR="008D31B8" w:rsidRPr="008B71AF" w:rsidRDefault="00680265" w:rsidP="008B71AF">
            <w:pPr>
              <w:widowControl/>
              <w:spacing w:after="0" w:line="240" w:lineRule="auto"/>
              <w:rPr>
                <w:rFonts w:ascii="Times New Roman" w:hAnsi="Times New Roman"/>
                <w:lang w:val="lv-LV"/>
              </w:rPr>
            </w:pPr>
            <w:r w:rsidRPr="008B71AF">
              <w:rPr>
                <w:rFonts w:ascii="Times New Roman" w:hAnsi="Times New Roman"/>
                <w:lang w:val="lv-LV"/>
              </w:rPr>
              <w:t>Projektā plānotās aktivitātes palīdzēs sasniegt Zemgales plānošanas reģiona attīstības programmā</w:t>
            </w:r>
          </w:p>
          <w:p w14:paraId="2530B7EF" w14:textId="0DD7EE01" w:rsidR="00417B80" w:rsidRPr="00E177A4" w:rsidRDefault="00680265" w:rsidP="00E177A4">
            <w:pPr>
              <w:widowControl/>
              <w:spacing w:after="0" w:line="240" w:lineRule="auto"/>
              <w:rPr>
                <w:rFonts w:ascii="Times New Roman" w:hAnsi="Times New Roman"/>
                <w:lang w:val="lv-LV"/>
              </w:rPr>
            </w:pPr>
            <w:r w:rsidRPr="008B71AF">
              <w:rPr>
                <w:rFonts w:ascii="Times New Roman" w:hAnsi="Times New Roman"/>
                <w:lang w:val="lv-LV"/>
              </w:rPr>
              <w:t>nospraustos mērķus</w:t>
            </w:r>
            <w:r w:rsidR="005662AC" w:rsidRPr="008B71AF">
              <w:rPr>
                <w:rFonts w:ascii="Times New Roman" w:hAnsi="Times New Roman"/>
                <w:lang w:val="lv-LV"/>
              </w:rPr>
              <w:t xml:space="preserve">. </w:t>
            </w:r>
          </w:p>
        </w:tc>
      </w:tr>
      <w:tr w:rsidR="00254D30" w:rsidRPr="00397E46" w14:paraId="74CB0CA3" w14:textId="77777777" w:rsidTr="00D35EB7">
        <w:trPr>
          <w:trHeight w:val="734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631B1999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11. 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3F99803" w14:textId="2FD241AE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Projekta ietvaros 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plānotā sadarbība 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(norādīt informāciju, vai projekta idejas iesniedzējs ir vadošais vai sadarbības partneris projekta īstenošanā)/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projekta partneri 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un to loma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14:paraId="2E64A238" w14:textId="260EEABE" w:rsidR="00D35EB7" w:rsidRDefault="00D35EB7" w:rsidP="008D31B8">
            <w:pPr>
              <w:widowControl/>
              <w:spacing w:after="0" w:line="36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D35EB7">
              <w:rPr>
                <w:rFonts w:ascii="Times New Roman" w:eastAsia="Times New Roman" w:hAnsi="Times New Roman"/>
                <w:b/>
                <w:bCs/>
                <w:lang w:val="lv-LV" w:eastAsia="lv-LV"/>
              </w:rPr>
              <w:t>Vadošais partneris</w:t>
            </w:r>
            <w:r>
              <w:rPr>
                <w:rFonts w:ascii="Times New Roman" w:eastAsia="Times New Roman" w:hAnsi="Times New Roman"/>
                <w:lang w:val="lv-LV" w:eastAsia="lv-LV"/>
              </w:rPr>
              <w:t xml:space="preserve">: </w:t>
            </w:r>
            <w:r w:rsidRPr="00D35EB7">
              <w:rPr>
                <w:rFonts w:ascii="Times New Roman" w:eastAsia="Times New Roman" w:hAnsi="Times New Roman"/>
                <w:lang w:val="lv-LV" w:eastAsia="lv-LV"/>
              </w:rPr>
              <w:t xml:space="preserve">Bauskas novada pašvaldība </w:t>
            </w:r>
          </w:p>
          <w:p w14:paraId="4312C5FB" w14:textId="77777777" w:rsidR="00D35EB7" w:rsidRPr="00D35EB7" w:rsidRDefault="00D35EB7" w:rsidP="008D31B8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bCs/>
                <w:lang w:val="lv-LV" w:eastAsia="lv-LV"/>
              </w:rPr>
            </w:pPr>
            <w:r w:rsidRPr="00D35EB7">
              <w:rPr>
                <w:rFonts w:ascii="Times New Roman" w:eastAsia="Times New Roman" w:hAnsi="Times New Roman"/>
                <w:b/>
                <w:bCs/>
                <w:lang w:val="lv-LV" w:eastAsia="lv-LV"/>
              </w:rPr>
              <w:t xml:space="preserve">Projekti partneri: </w:t>
            </w:r>
          </w:p>
          <w:p w14:paraId="2B0D8941" w14:textId="3E5E4F3E" w:rsidR="00D35EB7" w:rsidRDefault="00D35EB7" w:rsidP="008D31B8">
            <w:pPr>
              <w:widowControl/>
              <w:spacing w:after="0" w:line="36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D35EB7">
              <w:rPr>
                <w:rFonts w:ascii="Times New Roman" w:eastAsia="Times New Roman" w:hAnsi="Times New Roman"/>
                <w:lang w:val="lv-LV" w:eastAsia="lv-LV"/>
              </w:rPr>
              <w:t xml:space="preserve">Smiltenes novada pašvaldība </w:t>
            </w:r>
          </w:p>
          <w:p w14:paraId="594986F3" w14:textId="011D6643" w:rsidR="004A6ED8" w:rsidRPr="00B57899" w:rsidRDefault="00D35EB7" w:rsidP="008D31B8">
            <w:pPr>
              <w:widowControl/>
              <w:spacing w:after="0" w:line="36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D35EB7">
              <w:rPr>
                <w:rFonts w:ascii="Times New Roman" w:eastAsia="Times New Roman" w:hAnsi="Times New Roman"/>
                <w:lang w:val="lv-LV" w:eastAsia="lv-LV"/>
              </w:rPr>
              <w:t xml:space="preserve">Zemgales plānošanas reģions.  </w:t>
            </w:r>
          </w:p>
        </w:tc>
      </w:tr>
      <w:tr w:rsidR="00254D30" w:rsidRPr="00B87443" w14:paraId="52D8A7A8" w14:textId="77777777" w:rsidTr="00D35EB7">
        <w:trPr>
          <w:trHeight w:val="462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2CB0CCCA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lastRenderedPageBreak/>
              <w:t>12.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15AD39BA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 xml:space="preserve">Finansējuma avots </w:t>
            </w:r>
            <w:r w:rsidRPr="00B87443"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  <w:t>(fonds)</w:t>
            </w:r>
          </w:p>
          <w:p w14:paraId="318C4DF7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E97DBD0" w14:textId="74199B4C" w:rsidR="00680265" w:rsidRPr="00B57899" w:rsidRDefault="00322D78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322D78">
              <w:rPr>
                <w:rFonts w:ascii="Times New Roman" w:eastAsia="Times New Roman" w:hAnsi="Times New Roman"/>
                <w:lang w:val="lv-LV" w:eastAsia="lv-LV"/>
              </w:rPr>
              <w:t>Pārrobežu (ārējo robežu) sadarbības programma 2014.-2020.gadam</w:t>
            </w:r>
          </w:p>
        </w:tc>
      </w:tr>
      <w:tr w:rsidR="00254D30" w:rsidRPr="00B87443" w14:paraId="76B31D9E" w14:textId="77777777" w:rsidTr="00D35EB7">
        <w:trPr>
          <w:trHeight w:val="510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5CA4C3DA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13. </w:t>
            </w:r>
          </w:p>
        </w:tc>
        <w:tc>
          <w:tcPr>
            <w:tcW w:w="4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FA6AA5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Projekta 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kopējais 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indikatīvais 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finansējums (EUR)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(programmas līdzfinansējums plus pašu līdzfinansējuma daļa), no tā:</w:t>
            </w:r>
          </w:p>
        </w:tc>
        <w:tc>
          <w:tcPr>
            <w:tcW w:w="524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4B75E871" w14:textId="717B4628" w:rsidR="00397E46" w:rsidRDefault="00322D78" w:rsidP="00B110A8">
            <w:pPr>
              <w:widowControl/>
              <w:spacing w:after="0" w:line="360" w:lineRule="auto"/>
              <w:rPr>
                <w:rFonts w:ascii="Times New Roman" w:hAnsi="Times New Roman"/>
                <w:iCs/>
                <w:lang w:val="lv-LV"/>
              </w:rPr>
            </w:pPr>
            <w:r>
              <w:rPr>
                <w:rFonts w:ascii="Times New Roman" w:hAnsi="Times New Roman"/>
                <w:iCs/>
                <w:lang w:val="lv-LV"/>
              </w:rPr>
              <w:t>150 000</w:t>
            </w:r>
          </w:p>
          <w:p w14:paraId="44B6EA8F" w14:textId="77777777" w:rsidR="00D35EB7" w:rsidRDefault="00D35EB7" w:rsidP="00B110A8">
            <w:pPr>
              <w:widowControl/>
              <w:spacing w:after="0" w:line="360" w:lineRule="auto"/>
              <w:rPr>
                <w:rFonts w:ascii="Times New Roman" w:hAnsi="Times New Roman"/>
                <w:iCs/>
                <w:lang w:val="lv-LV" w:eastAsia="lv-LV"/>
              </w:rPr>
            </w:pPr>
          </w:p>
          <w:p w14:paraId="1CDA1DBA" w14:textId="6431EF22" w:rsidR="00D35EB7" w:rsidRPr="00B57899" w:rsidRDefault="00D35EB7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iCs/>
                <w:lang w:val="lv-LV" w:eastAsia="lv-LV"/>
              </w:rPr>
            </w:pPr>
            <w:r w:rsidRPr="00D35EB7">
              <w:rPr>
                <w:rFonts w:ascii="Times New Roman" w:eastAsia="Times New Roman" w:hAnsi="Times New Roman"/>
                <w:iCs/>
                <w:lang w:val="lv-LV" w:eastAsia="lv-LV"/>
              </w:rPr>
              <w:t>Programmas finansējums: 90%, partnera finansējums: 10%. Finansējuma saņēmējam ir pieejams avanss 40% apmērā no apstiprinātā Programmas finansējuma apjoma.</w:t>
            </w:r>
          </w:p>
        </w:tc>
      </w:tr>
      <w:tr w:rsidR="00254D30" w:rsidRPr="00B87443" w14:paraId="39CF1D49" w14:textId="77777777" w:rsidTr="00D35EB7">
        <w:trPr>
          <w:trHeight w:val="510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842751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E51E12" w14:textId="77777777" w:rsidR="00254D30" w:rsidRPr="00B87443" w:rsidRDefault="00254D3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 xml:space="preserve">Projekta idejas iesniedzēja budžeta daļas kopsumma projektā 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(EUR), no tā: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8BF9BF8" w14:textId="25086547" w:rsidR="00397E46" w:rsidRPr="00322D78" w:rsidRDefault="00322D78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highlight w:val="yellow"/>
                <w:lang w:val="lv-LV" w:eastAsia="lv-LV"/>
              </w:rPr>
            </w:pPr>
            <w:r w:rsidRPr="00681BF5">
              <w:rPr>
                <w:rFonts w:ascii="Times New Roman" w:eastAsia="Times New Roman" w:hAnsi="Times New Roman"/>
                <w:lang w:val="lv-LV" w:eastAsia="lv-LV"/>
              </w:rPr>
              <w:t>35</w:t>
            </w:r>
            <w:r w:rsidR="00681BF5">
              <w:rPr>
                <w:rFonts w:ascii="Times New Roman" w:eastAsia="Times New Roman" w:hAnsi="Times New Roman"/>
                <w:lang w:val="lv-LV" w:eastAsia="lv-LV"/>
              </w:rPr>
              <w:t> </w:t>
            </w:r>
            <w:r w:rsidRPr="00681BF5">
              <w:rPr>
                <w:rFonts w:ascii="Times New Roman" w:eastAsia="Times New Roman" w:hAnsi="Times New Roman"/>
                <w:lang w:val="lv-LV" w:eastAsia="lv-LV"/>
              </w:rPr>
              <w:t>000</w:t>
            </w:r>
            <w:r w:rsidR="00681BF5">
              <w:rPr>
                <w:rFonts w:ascii="Times New Roman" w:eastAsia="Times New Roman" w:hAnsi="Times New Roman"/>
                <w:lang w:val="lv-LV" w:eastAsia="lv-LV"/>
              </w:rPr>
              <w:t xml:space="preserve">  (100%) </w:t>
            </w:r>
          </w:p>
        </w:tc>
      </w:tr>
      <w:tr w:rsidR="009F3ED0" w:rsidRPr="00B87443" w14:paraId="32A21F42" w14:textId="77777777" w:rsidTr="00D35EB7">
        <w:trPr>
          <w:trHeight w:val="45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A34918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F3CF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Programmas līdzfinansējuma daļa (EUR)</w:t>
            </w:r>
          </w:p>
          <w:p w14:paraId="45914116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707AD09E" w14:textId="2C9450E6" w:rsidR="00B96495" w:rsidRPr="00681BF5" w:rsidRDefault="00681BF5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681BF5">
              <w:rPr>
                <w:rFonts w:ascii="Times New Roman" w:eastAsia="Times New Roman" w:hAnsi="Times New Roman"/>
                <w:lang w:val="lv-LV" w:eastAsia="lv-LV"/>
              </w:rPr>
              <w:t xml:space="preserve">31 500 (90%) </w:t>
            </w:r>
          </w:p>
        </w:tc>
      </w:tr>
      <w:tr w:rsidR="009F3ED0" w:rsidRPr="00B87443" w14:paraId="5EF1EA34" w14:textId="77777777" w:rsidTr="00D35EB7">
        <w:trPr>
          <w:trHeight w:val="406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5E326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6137D6CF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Pašu līdzfinansējuma daļa (EUR)</w:t>
            </w:r>
          </w:p>
          <w:p w14:paraId="3638B145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F57763" w14:textId="45383337" w:rsidR="00B96495" w:rsidRPr="00681BF5" w:rsidRDefault="00322D78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681BF5">
              <w:rPr>
                <w:rFonts w:ascii="Times New Roman" w:hAnsi="Times New Roman"/>
                <w:color w:val="222222"/>
                <w:shd w:val="clear" w:color="auto" w:fill="FFFFFF"/>
                <w:lang w:eastAsia="lv-LV"/>
              </w:rPr>
              <w:t>3</w:t>
            </w:r>
            <w:r w:rsidR="00681BF5" w:rsidRPr="00681BF5">
              <w:rPr>
                <w:rFonts w:ascii="Times New Roman" w:hAnsi="Times New Roman"/>
                <w:color w:val="222222"/>
                <w:shd w:val="clear" w:color="auto" w:fill="FFFFFF"/>
                <w:lang w:eastAsia="lv-LV"/>
              </w:rPr>
              <w:t> </w:t>
            </w:r>
            <w:r w:rsidRPr="00681BF5">
              <w:rPr>
                <w:rFonts w:ascii="Times New Roman" w:hAnsi="Times New Roman"/>
                <w:color w:val="222222"/>
                <w:shd w:val="clear" w:color="auto" w:fill="FFFFFF"/>
                <w:lang w:eastAsia="lv-LV"/>
              </w:rPr>
              <w:t>500</w:t>
            </w:r>
            <w:r w:rsidR="00681BF5" w:rsidRPr="00681BF5">
              <w:rPr>
                <w:rFonts w:ascii="Times New Roman" w:hAnsi="Times New Roman"/>
                <w:color w:val="222222"/>
                <w:shd w:val="clear" w:color="auto" w:fill="FFFFFF"/>
                <w:lang w:eastAsia="lv-LV"/>
              </w:rPr>
              <w:t xml:space="preserve"> (10%) </w:t>
            </w:r>
          </w:p>
        </w:tc>
      </w:tr>
      <w:tr w:rsidR="009F3ED0" w:rsidRPr="00B87443" w14:paraId="1205FEC4" w14:textId="77777777" w:rsidTr="00D35EB7">
        <w:trPr>
          <w:trHeight w:val="659"/>
        </w:trPr>
        <w:tc>
          <w:tcPr>
            <w:tcW w:w="0" w:type="auto"/>
            <w:vMerge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2B38C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5BF4001" w14:textId="34C70575" w:rsidR="009F3ED0" w:rsidRPr="00B87443" w:rsidRDefault="009F3ED0" w:rsidP="00760800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lv-LV" w:eastAsia="lv-LV"/>
              </w:rPr>
              <w:t>No pašu līdzfinansējuma daļas nepieciešamais valsts budžeta līdzfinansējums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(EUR)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5073EED" w14:textId="3938210D" w:rsidR="00B96495" w:rsidRPr="00681BF5" w:rsidRDefault="00322D78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681BF5">
              <w:rPr>
                <w:rFonts w:ascii="Times New Roman" w:hAnsi="Times New Roman"/>
                <w:lang w:eastAsia="lv-LV"/>
              </w:rPr>
              <w:t>3</w:t>
            </w:r>
            <w:r w:rsidR="00681BF5" w:rsidRPr="00681BF5">
              <w:rPr>
                <w:rFonts w:ascii="Times New Roman" w:hAnsi="Times New Roman"/>
                <w:lang w:eastAsia="lv-LV"/>
              </w:rPr>
              <w:t> </w:t>
            </w:r>
            <w:r w:rsidRPr="00681BF5">
              <w:rPr>
                <w:rFonts w:ascii="Times New Roman" w:hAnsi="Times New Roman"/>
                <w:lang w:eastAsia="lv-LV"/>
              </w:rPr>
              <w:t>500</w:t>
            </w:r>
            <w:r w:rsidR="00681BF5" w:rsidRPr="00681BF5">
              <w:rPr>
                <w:rFonts w:ascii="Times New Roman" w:hAnsi="Times New Roman"/>
                <w:lang w:eastAsia="lv-LV"/>
              </w:rPr>
              <w:t xml:space="preserve"> </w:t>
            </w:r>
          </w:p>
        </w:tc>
      </w:tr>
      <w:tr w:rsidR="009F3ED0" w:rsidRPr="00B87443" w14:paraId="70C623BC" w14:textId="77777777" w:rsidTr="00D35EB7">
        <w:trPr>
          <w:trHeight w:val="525"/>
        </w:trPr>
        <w:tc>
          <w:tcPr>
            <w:tcW w:w="516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B0B5190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4C44C92B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No valsts budžeta nepieciešamā </w:t>
            </w:r>
            <w:r w:rsidRPr="00B87443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 xml:space="preserve">dotācija projekta </w:t>
            </w:r>
            <w:proofErr w:type="spellStart"/>
            <w:r w:rsidRPr="00B87443">
              <w:rPr>
                <w:rFonts w:ascii="Times New Roman" w:eastAsia="Times New Roman" w:hAnsi="Times New Roman"/>
                <w:b/>
                <w:sz w:val="24"/>
                <w:szCs w:val="24"/>
                <w:lang w:val="lv-LV" w:eastAsia="lv-LV"/>
              </w:rPr>
              <w:t>priekšfinansējuma</w:t>
            </w:r>
            <w:proofErr w:type="spellEnd"/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nodrošināšanai (EUR) 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E657E2" w14:textId="2F90ACCE" w:rsidR="00B96495" w:rsidRPr="00681BF5" w:rsidRDefault="00681BF5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681BF5">
              <w:rPr>
                <w:rFonts w:ascii="Times New Roman" w:eastAsia="Times New Roman" w:hAnsi="Times New Roman"/>
                <w:lang w:val="lv-LV" w:eastAsia="lv-LV"/>
              </w:rPr>
              <w:t>35 000</w:t>
            </w:r>
          </w:p>
        </w:tc>
      </w:tr>
      <w:tr w:rsidR="009F3ED0" w:rsidRPr="00B87443" w14:paraId="1C6DD9DC" w14:textId="77777777" w:rsidTr="00D35EB7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7C55CAB2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14.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024E01FC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Indikatīvais projekta ī</w:t>
            </w:r>
            <w:r w:rsidRPr="00B87443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val="lv-LV" w:eastAsia="lv-LV"/>
              </w:rPr>
              <w:t>stenošanas laiks</w:t>
            </w: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 xml:space="preserve"> (no - līdz)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05AEC2A5" w14:textId="4C65BFD4" w:rsidR="00397E46" w:rsidRPr="00B57899" w:rsidRDefault="00322D78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322D78">
              <w:rPr>
                <w:rFonts w:ascii="Times New Roman" w:eastAsia="Times New Roman" w:hAnsi="Times New Roman"/>
                <w:lang w:val="lv-LV" w:eastAsia="lv-LV"/>
              </w:rPr>
              <w:t>15.04.2023.-15.11.2023. (7 mēneši)</w:t>
            </w:r>
          </w:p>
        </w:tc>
      </w:tr>
      <w:tr w:rsidR="009F3ED0" w:rsidRPr="00F579C5" w14:paraId="3B3405CA" w14:textId="77777777" w:rsidTr="00D35EB7">
        <w:trPr>
          <w:trHeight w:val="525"/>
        </w:trPr>
        <w:tc>
          <w:tcPr>
            <w:tcW w:w="51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3D4B93F2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15.</w:t>
            </w:r>
          </w:p>
        </w:tc>
        <w:tc>
          <w:tcPr>
            <w:tcW w:w="41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7777D00" w14:textId="77777777" w:rsidR="009F3ED0" w:rsidRPr="00B87443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</w:pPr>
            <w:r w:rsidRPr="00B87443">
              <w:rPr>
                <w:rFonts w:ascii="Times New Roman" w:eastAsia="Times New Roman" w:hAnsi="Times New Roman"/>
                <w:sz w:val="24"/>
                <w:szCs w:val="24"/>
                <w:lang w:val="lv-LV" w:eastAsia="lv-LV"/>
              </w:rPr>
              <w:t>Projekta rezultātu ilgtspējas nodrošināšana (vai un cik liels finansējums būs nepieciešams projekta rezultātu uzturēšanai, t.i. uzturēšanas izdevumi un to finansēšanas avots)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5E032F22" w14:textId="3A31E91B" w:rsidR="009F3ED0" w:rsidRPr="00B57899" w:rsidRDefault="009F3ED0" w:rsidP="00B110A8">
            <w:pPr>
              <w:widowControl/>
              <w:spacing w:after="0" w:line="360" w:lineRule="auto"/>
              <w:rPr>
                <w:rFonts w:ascii="Times New Roman" w:eastAsia="Times New Roman" w:hAnsi="Times New Roman"/>
                <w:lang w:val="lv-LV" w:eastAsia="lv-LV"/>
              </w:rPr>
            </w:pPr>
            <w:r w:rsidRPr="00B57899">
              <w:rPr>
                <w:rFonts w:ascii="Times New Roman" w:eastAsia="Times New Roman" w:hAnsi="Times New Roman"/>
                <w:lang w:val="lv-LV" w:eastAsia="lv-LV"/>
              </w:rPr>
              <w:t>Papildus izmaksas projekta rezultātu uzturēšana neprasa.</w:t>
            </w:r>
          </w:p>
        </w:tc>
      </w:tr>
    </w:tbl>
    <w:p w14:paraId="63DC8955" w14:textId="77777777" w:rsidR="00254D30" w:rsidRPr="00B57899" w:rsidRDefault="00254D30" w:rsidP="00B110A8">
      <w:pPr>
        <w:widowControl/>
        <w:spacing w:after="0" w:line="360" w:lineRule="auto"/>
        <w:rPr>
          <w:rFonts w:ascii="Times New Roman" w:hAnsi="Times New Roman"/>
          <w:sz w:val="24"/>
          <w:szCs w:val="24"/>
          <w:lang w:val="fi-FI"/>
        </w:rPr>
      </w:pPr>
    </w:p>
    <w:p w14:paraId="136A5471" w14:textId="7248EA1A" w:rsidR="00254D30" w:rsidRDefault="000649B3" w:rsidP="00B110A8">
      <w:pPr>
        <w:widowControl/>
        <w:spacing w:after="0" w:line="360" w:lineRule="auto"/>
        <w:rPr>
          <w:rFonts w:ascii="Times New Roman" w:hAnsi="Times New Roman"/>
          <w:sz w:val="24"/>
          <w:szCs w:val="24"/>
          <w:lang w:val="fi-FI"/>
        </w:rPr>
      </w:pPr>
      <w:r>
        <w:rPr>
          <w:rFonts w:ascii="Times New Roman" w:hAnsi="Times New Roman"/>
          <w:sz w:val="24"/>
          <w:szCs w:val="24"/>
          <w:lang w:val="fi-FI"/>
        </w:rPr>
        <w:t xml:space="preserve">ZPR izpilddirektors </w:t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</w:r>
      <w:r>
        <w:rPr>
          <w:rFonts w:ascii="Times New Roman" w:hAnsi="Times New Roman"/>
          <w:sz w:val="24"/>
          <w:szCs w:val="24"/>
          <w:lang w:val="fi-FI"/>
        </w:rPr>
        <w:tab/>
        <w:t>V. Veips</w:t>
      </w:r>
    </w:p>
    <w:p w14:paraId="7249E5B2" w14:textId="77777777" w:rsidR="000649B3" w:rsidRPr="00B57899" w:rsidRDefault="000649B3" w:rsidP="00B110A8">
      <w:pPr>
        <w:widowControl/>
        <w:spacing w:after="0" w:line="360" w:lineRule="auto"/>
        <w:rPr>
          <w:rFonts w:ascii="Times New Roman" w:hAnsi="Times New Roman"/>
          <w:sz w:val="24"/>
          <w:szCs w:val="24"/>
          <w:lang w:val="fi-FI"/>
        </w:rPr>
      </w:pPr>
    </w:p>
    <w:sectPr w:rsidR="000649B3" w:rsidRPr="00B5789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44354C" w14:textId="77777777" w:rsidR="0010789C" w:rsidRDefault="0010789C" w:rsidP="00AA46CE">
      <w:pPr>
        <w:spacing w:after="0" w:line="240" w:lineRule="auto"/>
      </w:pPr>
      <w:r>
        <w:separator/>
      </w:r>
    </w:p>
  </w:endnote>
  <w:endnote w:type="continuationSeparator" w:id="0">
    <w:p w14:paraId="6AA36ABA" w14:textId="77777777" w:rsidR="0010789C" w:rsidRDefault="0010789C" w:rsidP="00AA4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2F1494" w14:textId="77777777" w:rsidR="0010789C" w:rsidRDefault="0010789C" w:rsidP="00AA46CE">
      <w:pPr>
        <w:spacing w:after="0" w:line="240" w:lineRule="auto"/>
      </w:pPr>
      <w:r>
        <w:separator/>
      </w:r>
    </w:p>
  </w:footnote>
  <w:footnote w:type="continuationSeparator" w:id="0">
    <w:p w14:paraId="60495A7F" w14:textId="77777777" w:rsidR="0010789C" w:rsidRDefault="0010789C" w:rsidP="00AA46C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06768"/>
    <w:multiLevelType w:val="hybridMultilevel"/>
    <w:tmpl w:val="BC9E801C"/>
    <w:lvl w:ilvl="0" w:tplc="0426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F3E6728"/>
    <w:multiLevelType w:val="hybridMultilevel"/>
    <w:tmpl w:val="4DF419D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442F0A"/>
    <w:multiLevelType w:val="hybridMultilevel"/>
    <w:tmpl w:val="923E0154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005919"/>
    <w:multiLevelType w:val="hybridMultilevel"/>
    <w:tmpl w:val="D814136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933DC1"/>
    <w:multiLevelType w:val="hybridMultilevel"/>
    <w:tmpl w:val="0F6CFB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56996"/>
    <w:multiLevelType w:val="hybridMultilevel"/>
    <w:tmpl w:val="DC4E43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F9503C"/>
    <w:multiLevelType w:val="hybridMultilevel"/>
    <w:tmpl w:val="B5368648"/>
    <w:lvl w:ilvl="0" w:tplc="005623A2">
      <w:start w:val="1"/>
      <w:numFmt w:val="bullet"/>
      <w:lvlText w:val=" 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99E56BC" w:tentative="1">
      <w:start w:val="1"/>
      <w:numFmt w:val="bullet"/>
      <w:lvlText w:val=" 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0C8658E" w:tentative="1">
      <w:start w:val="1"/>
      <w:numFmt w:val="bullet"/>
      <w:lvlText w:val=" 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39CB8EC" w:tentative="1">
      <w:start w:val="1"/>
      <w:numFmt w:val="bullet"/>
      <w:lvlText w:val=" 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E48B72" w:tentative="1">
      <w:start w:val="1"/>
      <w:numFmt w:val="bullet"/>
      <w:lvlText w:val=" 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5D23B7E" w:tentative="1">
      <w:start w:val="1"/>
      <w:numFmt w:val="bullet"/>
      <w:lvlText w:val=" 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22011C4" w:tentative="1">
      <w:start w:val="1"/>
      <w:numFmt w:val="bullet"/>
      <w:lvlText w:val=" 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783D90" w:tentative="1">
      <w:start w:val="1"/>
      <w:numFmt w:val="bullet"/>
      <w:lvlText w:val=" 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A0ECEE" w:tentative="1">
      <w:start w:val="1"/>
      <w:numFmt w:val="bullet"/>
      <w:lvlText w:val=" 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517B1138"/>
    <w:multiLevelType w:val="hybridMultilevel"/>
    <w:tmpl w:val="773A72A8"/>
    <w:lvl w:ilvl="0" w:tplc="070EDF98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521A49"/>
    <w:multiLevelType w:val="hybridMultilevel"/>
    <w:tmpl w:val="63C28B3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7060DB"/>
    <w:multiLevelType w:val="hybridMultilevel"/>
    <w:tmpl w:val="EC621D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7783A66"/>
    <w:multiLevelType w:val="hybridMultilevel"/>
    <w:tmpl w:val="13ACEC5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2F31D8D"/>
    <w:multiLevelType w:val="hybridMultilevel"/>
    <w:tmpl w:val="A32A33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7B943B2"/>
    <w:multiLevelType w:val="hybridMultilevel"/>
    <w:tmpl w:val="040204BC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C6A4187"/>
    <w:multiLevelType w:val="hybridMultilevel"/>
    <w:tmpl w:val="1D50E74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709149">
    <w:abstractNumId w:val="6"/>
  </w:num>
  <w:num w:numId="2" w16cid:durableId="1983119707">
    <w:abstractNumId w:val="1"/>
  </w:num>
  <w:num w:numId="3" w16cid:durableId="1773040845">
    <w:abstractNumId w:val="2"/>
  </w:num>
  <w:num w:numId="4" w16cid:durableId="1813790580">
    <w:abstractNumId w:val="13"/>
  </w:num>
  <w:num w:numId="5" w16cid:durableId="1676031747">
    <w:abstractNumId w:val="8"/>
  </w:num>
  <w:num w:numId="6" w16cid:durableId="293490984">
    <w:abstractNumId w:val="11"/>
  </w:num>
  <w:num w:numId="7" w16cid:durableId="1851678500">
    <w:abstractNumId w:val="4"/>
  </w:num>
  <w:num w:numId="8" w16cid:durableId="810682368">
    <w:abstractNumId w:val="5"/>
  </w:num>
  <w:num w:numId="9" w16cid:durableId="1695229983">
    <w:abstractNumId w:val="10"/>
  </w:num>
  <w:num w:numId="10" w16cid:durableId="1959794391">
    <w:abstractNumId w:val="12"/>
  </w:num>
  <w:num w:numId="11" w16cid:durableId="1038043165">
    <w:abstractNumId w:val="3"/>
  </w:num>
  <w:num w:numId="12" w16cid:durableId="1129589391">
    <w:abstractNumId w:val="0"/>
  </w:num>
  <w:num w:numId="13" w16cid:durableId="1334798206">
    <w:abstractNumId w:val="9"/>
  </w:num>
  <w:num w:numId="14" w16cid:durableId="154258946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4D30"/>
    <w:rsid w:val="00001AF5"/>
    <w:rsid w:val="000119A4"/>
    <w:rsid w:val="000150DE"/>
    <w:rsid w:val="00020B27"/>
    <w:rsid w:val="00026827"/>
    <w:rsid w:val="00030AC6"/>
    <w:rsid w:val="00032CEE"/>
    <w:rsid w:val="00037578"/>
    <w:rsid w:val="0004062A"/>
    <w:rsid w:val="0006330A"/>
    <w:rsid w:val="000649B3"/>
    <w:rsid w:val="0006626E"/>
    <w:rsid w:val="00074837"/>
    <w:rsid w:val="000805B3"/>
    <w:rsid w:val="000A4CDE"/>
    <w:rsid w:val="000A5DBE"/>
    <w:rsid w:val="000B1D89"/>
    <w:rsid w:val="000D576E"/>
    <w:rsid w:val="000D5FA4"/>
    <w:rsid w:val="000D63EF"/>
    <w:rsid w:val="000E4D5C"/>
    <w:rsid w:val="000F67B5"/>
    <w:rsid w:val="001009C0"/>
    <w:rsid w:val="00104906"/>
    <w:rsid w:val="0010789C"/>
    <w:rsid w:val="00113ECE"/>
    <w:rsid w:val="00113F66"/>
    <w:rsid w:val="0013065A"/>
    <w:rsid w:val="00135177"/>
    <w:rsid w:val="00140589"/>
    <w:rsid w:val="001564AE"/>
    <w:rsid w:val="0016269A"/>
    <w:rsid w:val="00172049"/>
    <w:rsid w:val="0017395F"/>
    <w:rsid w:val="001968C5"/>
    <w:rsid w:val="001A16B1"/>
    <w:rsid w:val="001A6005"/>
    <w:rsid w:val="001C6373"/>
    <w:rsid w:val="001E45E7"/>
    <w:rsid w:val="0020418F"/>
    <w:rsid w:val="00204581"/>
    <w:rsid w:val="0021651B"/>
    <w:rsid w:val="00216BEA"/>
    <w:rsid w:val="002268CA"/>
    <w:rsid w:val="002379A1"/>
    <w:rsid w:val="00241C84"/>
    <w:rsid w:val="00246061"/>
    <w:rsid w:val="0024792D"/>
    <w:rsid w:val="0025008F"/>
    <w:rsid w:val="00253E6D"/>
    <w:rsid w:val="00254D30"/>
    <w:rsid w:val="002672ED"/>
    <w:rsid w:val="0027002B"/>
    <w:rsid w:val="00283B40"/>
    <w:rsid w:val="002969DF"/>
    <w:rsid w:val="00297B66"/>
    <w:rsid w:val="002A69F3"/>
    <w:rsid w:val="002B1237"/>
    <w:rsid w:val="002C53A2"/>
    <w:rsid w:val="002C674A"/>
    <w:rsid w:val="002D4C20"/>
    <w:rsid w:val="002E16D4"/>
    <w:rsid w:val="002E4E0C"/>
    <w:rsid w:val="002E6915"/>
    <w:rsid w:val="002F11FE"/>
    <w:rsid w:val="002F31BF"/>
    <w:rsid w:val="00322D78"/>
    <w:rsid w:val="00330B15"/>
    <w:rsid w:val="0033701F"/>
    <w:rsid w:val="00355C5B"/>
    <w:rsid w:val="0036284D"/>
    <w:rsid w:val="00365611"/>
    <w:rsid w:val="00365793"/>
    <w:rsid w:val="0037630B"/>
    <w:rsid w:val="0038185B"/>
    <w:rsid w:val="00384113"/>
    <w:rsid w:val="00387D9B"/>
    <w:rsid w:val="00396A3E"/>
    <w:rsid w:val="00397E46"/>
    <w:rsid w:val="003A25F9"/>
    <w:rsid w:val="003A32A2"/>
    <w:rsid w:val="003A5499"/>
    <w:rsid w:val="003A6993"/>
    <w:rsid w:val="003A6A8B"/>
    <w:rsid w:val="003B60EE"/>
    <w:rsid w:val="003B78DD"/>
    <w:rsid w:val="003C5D72"/>
    <w:rsid w:val="003D3450"/>
    <w:rsid w:val="003E0DDE"/>
    <w:rsid w:val="003E3B2C"/>
    <w:rsid w:val="003F34D9"/>
    <w:rsid w:val="003F41CA"/>
    <w:rsid w:val="003F5134"/>
    <w:rsid w:val="003F5445"/>
    <w:rsid w:val="003F5559"/>
    <w:rsid w:val="004014CD"/>
    <w:rsid w:val="004070B9"/>
    <w:rsid w:val="00417B80"/>
    <w:rsid w:val="00420DFB"/>
    <w:rsid w:val="004426CA"/>
    <w:rsid w:val="004459C3"/>
    <w:rsid w:val="00445BA8"/>
    <w:rsid w:val="0044738A"/>
    <w:rsid w:val="0045266A"/>
    <w:rsid w:val="00457C4C"/>
    <w:rsid w:val="00457C78"/>
    <w:rsid w:val="004648FC"/>
    <w:rsid w:val="00465C45"/>
    <w:rsid w:val="0047375B"/>
    <w:rsid w:val="0048171E"/>
    <w:rsid w:val="00486F9A"/>
    <w:rsid w:val="00492198"/>
    <w:rsid w:val="004979DD"/>
    <w:rsid w:val="004A0FB6"/>
    <w:rsid w:val="004A3EB6"/>
    <w:rsid w:val="004A6ED8"/>
    <w:rsid w:val="004B661B"/>
    <w:rsid w:val="004C2E88"/>
    <w:rsid w:val="004C4C28"/>
    <w:rsid w:val="004D0465"/>
    <w:rsid w:val="004E44E2"/>
    <w:rsid w:val="004E6948"/>
    <w:rsid w:val="004E763C"/>
    <w:rsid w:val="004F542A"/>
    <w:rsid w:val="00506E27"/>
    <w:rsid w:val="00516475"/>
    <w:rsid w:val="0052390F"/>
    <w:rsid w:val="00527DCD"/>
    <w:rsid w:val="00531BBD"/>
    <w:rsid w:val="005420D7"/>
    <w:rsid w:val="00543C36"/>
    <w:rsid w:val="00545C14"/>
    <w:rsid w:val="00550993"/>
    <w:rsid w:val="00565EFF"/>
    <w:rsid w:val="005662AC"/>
    <w:rsid w:val="005759F5"/>
    <w:rsid w:val="005B1976"/>
    <w:rsid w:val="005C220F"/>
    <w:rsid w:val="005C4C9E"/>
    <w:rsid w:val="005C7866"/>
    <w:rsid w:val="005D0374"/>
    <w:rsid w:val="0061416F"/>
    <w:rsid w:val="0061685D"/>
    <w:rsid w:val="0063242A"/>
    <w:rsid w:val="006350C4"/>
    <w:rsid w:val="00642C7C"/>
    <w:rsid w:val="00646B64"/>
    <w:rsid w:val="00652FB5"/>
    <w:rsid w:val="00653D2A"/>
    <w:rsid w:val="00675AE6"/>
    <w:rsid w:val="00680265"/>
    <w:rsid w:val="00681BF5"/>
    <w:rsid w:val="006826A9"/>
    <w:rsid w:val="006839C5"/>
    <w:rsid w:val="006A0F1D"/>
    <w:rsid w:val="006B0F10"/>
    <w:rsid w:val="006B293F"/>
    <w:rsid w:val="006B7099"/>
    <w:rsid w:val="006C3A64"/>
    <w:rsid w:val="006C5537"/>
    <w:rsid w:val="006C5ED0"/>
    <w:rsid w:val="006D1E94"/>
    <w:rsid w:val="006D66C3"/>
    <w:rsid w:val="006D6B7A"/>
    <w:rsid w:val="006D7684"/>
    <w:rsid w:val="006E0469"/>
    <w:rsid w:val="006E7983"/>
    <w:rsid w:val="006F7AEF"/>
    <w:rsid w:val="0070001E"/>
    <w:rsid w:val="00701F76"/>
    <w:rsid w:val="00704815"/>
    <w:rsid w:val="007228AF"/>
    <w:rsid w:val="00726AA1"/>
    <w:rsid w:val="0074360B"/>
    <w:rsid w:val="00745035"/>
    <w:rsid w:val="00750917"/>
    <w:rsid w:val="007513A8"/>
    <w:rsid w:val="00760800"/>
    <w:rsid w:val="007643D6"/>
    <w:rsid w:val="00766E6B"/>
    <w:rsid w:val="007720E1"/>
    <w:rsid w:val="0077353D"/>
    <w:rsid w:val="007A2854"/>
    <w:rsid w:val="007B0DA2"/>
    <w:rsid w:val="007B6B85"/>
    <w:rsid w:val="007D49AA"/>
    <w:rsid w:val="007E0549"/>
    <w:rsid w:val="007E5BC9"/>
    <w:rsid w:val="007E6A6B"/>
    <w:rsid w:val="00801ED4"/>
    <w:rsid w:val="0080703B"/>
    <w:rsid w:val="0081221A"/>
    <w:rsid w:val="00812294"/>
    <w:rsid w:val="00831195"/>
    <w:rsid w:val="00831A0E"/>
    <w:rsid w:val="00845830"/>
    <w:rsid w:val="00870DAC"/>
    <w:rsid w:val="008733EC"/>
    <w:rsid w:val="008756E2"/>
    <w:rsid w:val="00880071"/>
    <w:rsid w:val="008803A9"/>
    <w:rsid w:val="008824F6"/>
    <w:rsid w:val="00882AC8"/>
    <w:rsid w:val="008869E2"/>
    <w:rsid w:val="00890584"/>
    <w:rsid w:val="008942FC"/>
    <w:rsid w:val="00895718"/>
    <w:rsid w:val="00897CB4"/>
    <w:rsid w:val="008A1EA2"/>
    <w:rsid w:val="008B4705"/>
    <w:rsid w:val="008B71AF"/>
    <w:rsid w:val="008C4306"/>
    <w:rsid w:val="008D31B8"/>
    <w:rsid w:val="008D4216"/>
    <w:rsid w:val="008D6A17"/>
    <w:rsid w:val="008E78AA"/>
    <w:rsid w:val="008F0D8B"/>
    <w:rsid w:val="008F1C07"/>
    <w:rsid w:val="008F7A82"/>
    <w:rsid w:val="00910302"/>
    <w:rsid w:val="0091486C"/>
    <w:rsid w:val="00934103"/>
    <w:rsid w:val="00937611"/>
    <w:rsid w:val="00937A39"/>
    <w:rsid w:val="0094581D"/>
    <w:rsid w:val="0097345E"/>
    <w:rsid w:val="00981B1F"/>
    <w:rsid w:val="00987B05"/>
    <w:rsid w:val="009A13B0"/>
    <w:rsid w:val="009C6281"/>
    <w:rsid w:val="009C7DBA"/>
    <w:rsid w:val="009D418A"/>
    <w:rsid w:val="009D74BE"/>
    <w:rsid w:val="009E6A96"/>
    <w:rsid w:val="009E74D7"/>
    <w:rsid w:val="009F3ED0"/>
    <w:rsid w:val="00A027C8"/>
    <w:rsid w:val="00A0537B"/>
    <w:rsid w:val="00A166D0"/>
    <w:rsid w:val="00A30C41"/>
    <w:rsid w:val="00A30D71"/>
    <w:rsid w:val="00A33F11"/>
    <w:rsid w:val="00A35E27"/>
    <w:rsid w:val="00A369C2"/>
    <w:rsid w:val="00A42791"/>
    <w:rsid w:val="00A67E6D"/>
    <w:rsid w:val="00A75947"/>
    <w:rsid w:val="00A80DAF"/>
    <w:rsid w:val="00AA001D"/>
    <w:rsid w:val="00AA0A08"/>
    <w:rsid w:val="00AA1247"/>
    <w:rsid w:val="00AA1F40"/>
    <w:rsid w:val="00AA46CE"/>
    <w:rsid w:val="00AB36A6"/>
    <w:rsid w:val="00AB3701"/>
    <w:rsid w:val="00AB3807"/>
    <w:rsid w:val="00AB4118"/>
    <w:rsid w:val="00AB4BF6"/>
    <w:rsid w:val="00AB4E67"/>
    <w:rsid w:val="00AB7486"/>
    <w:rsid w:val="00AD1AF8"/>
    <w:rsid w:val="00AD6822"/>
    <w:rsid w:val="00AE643C"/>
    <w:rsid w:val="00B110A8"/>
    <w:rsid w:val="00B1152B"/>
    <w:rsid w:val="00B2004E"/>
    <w:rsid w:val="00B20B7D"/>
    <w:rsid w:val="00B222C2"/>
    <w:rsid w:val="00B22E17"/>
    <w:rsid w:val="00B2389C"/>
    <w:rsid w:val="00B31AF2"/>
    <w:rsid w:val="00B32328"/>
    <w:rsid w:val="00B326E3"/>
    <w:rsid w:val="00B334D2"/>
    <w:rsid w:val="00B36959"/>
    <w:rsid w:val="00B44197"/>
    <w:rsid w:val="00B57899"/>
    <w:rsid w:val="00B6559C"/>
    <w:rsid w:val="00B717D4"/>
    <w:rsid w:val="00B726F0"/>
    <w:rsid w:val="00B7487F"/>
    <w:rsid w:val="00B82029"/>
    <w:rsid w:val="00B87443"/>
    <w:rsid w:val="00B90EC3"/>
    <w:rsid w:val="00B96495"/>
    <w:rsid w:val="00BB214B"/>
    <w:rsid w:val="00BB6833"/>
    <w:rsid w:val="00BC0A02"/>
    <w:rsid w:val="00BC2A14"/>
    <w:rsid w:val="00BE41D3"/>
    <w:rsid w:val="00BF1DC5"/>
    <w:rsid w:val="00BF2336"/>
    <w:rsid w:val="00BF3C87"/>
    <w:rsid w:val="00BF6B30"/>
    <w:rsid w:val="00C106AD"/>
    <w:rsid w:val="00C1279E"/>
    <w:rsid w:val="00C31DD2"/>
    <w:rsid w:val="00C31EE0"/>
    <w:rsid w:val="00C36DA2"/>
    <w:rsid w:val="00C40C78"/>
    <w:rsid w:val="00C40F80"/>
    <w:rsid w:val="00C41A16"/>
    <w:rsid w:val="00C41D09"/>
    <w:rsid w:val="00C50DE2"/>
    <w:rsid w:val="00C54A9B"/>
    <w:rsid w:val="00C6182C"/>
    <w:rsid w:val="00C67ADB"/>
    <w:rsid w:val="00C71FCD"/>
    <w:rsid w:val="00C9423C"/>
    <w:rsid w:val="00C95A86"/>
    <w:rsid w:val="00CC1F71"/>
    <w:rsid w:val="00CC61D2"/>
    <w:rsid w:val="00CC6BF9"/>
    <w:rsid w:val="00CC76D4"/>
    <w:rsid w:val="00CE16B0"/>
    <w:rsid w:val="00CE31BE"/>
    <w:rsid w:val="00CE485B"/>
    <w:rsid w:val="00CF32BD"/>
    <w:rsid w:val="00CF6130"/>
    <w:rsid w:val="00D01F4C"/>
    <w:rsid w:val="00D03705"/>
    <w:rsid w:val="00D12725"/>
    <w:rsid w:val="00D13922"/>
    <w:rsid w:val="00D267D3"/>
    <w:rsid w:val="00D35E3F"/>
    <w:rsid w:val="00D35EB7"/>
    <w:rsid w:val="00D375E6"/>
    <w:rsid w:val="00D40976"/>
    <w:rsid w:val="00D55366"/>
    <w:rsid w:val="00D6294C"/>
    <w:rsid w:val="00D70358"/>
    <w:rsid w:val="00D70E2B"/>
    <w:rsid w:val="00D710CE"/>
    <w:rsid w:val="00D74ED9"/>
    <w:rsid w:val="00D753CE"/>
    <w:rsid w:val="00D820E1"/>
    <w:rsid w:val="00D952C4"/>
    <w:rsid w:val="00DA03E5"/>
    <w:rsid w:val="00DB61A7"/>
    <w:rsid w:val="00DB7A22"/>
    <w:rsid w:val="00DB7A3C"/>
    <w:rsid w:val="00DB7D99"/>
    <w:rsid w:val="00DC7406"/>
    <w:rsid w:val="00DD1A8D"/>
    <w:rsid w:val="00DE30FC"/>
    <w:rsid w:val="00DE582E"/>
    <w:rsid w:val="00DF07B0"/>
    <w:rsid w:val="00DF3D4F"/>
    <w:rsid w:val="00E0054A"/>
    <w:rsid w:val="00E10500"/>
    <w:rsid w:val="00E14FCC"/>
    <w:rsid w:val="00E177A4"/>
    <w:rsid w:val="00E218AF"/>
    <w:rsid w:val="00E27419"/>
    <w:rsid w:val="00E3549E"/>
    <w:rsid w:val="00E62FF1"/>
    <w:rsid w:val="00E76BF9"/>
    <w:rsid w:val="00E82E9F"/>
    <w:rsid w:val="00E8505E"/>
    <w:rsid w:val="00E92129"/>
    <w:rsid w:val="00ED6625"/>
    <w:rsid w:val="00EE1A9B"/>
    <w:rsid w:val="00EE5658"/>
    <w:rsid w:val="00EE609D"/>
    <w:rsid w:val="00EF0D23"/>
    <w:rsid w:val="00F0109A"/>
    <w:rsid w:val="00F0308C"/>
    <w:rsid w:val="00F3180A"/>
    <w:rsid w:val="00F42781"/>
    <w:rsid w:val="00F46664"/>
    <w:rsid w:val="00F579C5"/>
    <w:rsid w:val="00F653BB"/>
    <w:rsid w:val="00F748B6"/>
    <w:rsid w:val="00F815CB"/>
    <w:rsid w:val="00F81AB2"/>
    <w:rsid w:val="00F825B7"/>
    <w:rsid w:val="00F856CB"/>
    <w:rsid w:val="00FA69FF"/>
    <w:rsid w:val="00FA6F29"/>
    <w:rsid w:val="00FB188C"/>
    <w:rsid w:val="00FB2475"/>
    <w:rsid w:val="00FC3886"/>
    <w:rsid w:val="00FD4EE0"/>
    <w:rsid w:val="00FD625F"/>
    <w:rsid w:val="00FD7F9B"/>
    <w:rsid w:val="00FE00E6"/>
    <w:rsid w:val="00FF19E3"/>
    <w:rsid w:val="00FF200F"/>
    <w:rsid w:val="00FF2222"/>
    <w:rsid w:val="00FF55B2"/>
    <w:rsid w:val="00FF7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2EDC664"/>
  <w15:chartTrackingRefBased/>
  <w15:docId w15:val="{536F51DD-FFC2-42AE-A98B-26D62B8D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6350C4"/>
    <w:pPr>
      <w:widowControl w:val="0"/>
      <w:spacing w:after="200" w:line="276" w:lineRule="auto"/>
    </w:pPr>
    <w:rPr>
      <w:rFonts w:ascii="Calibri" w:eastAsia="Calibri" w:hAnsi="Calibri" w:cs="Times New Roman"/>
      <w:lang w:val="en-US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styleId="Hipersaite">
    <w:name w:val="Hyperlink"/>
    <w:basedOn w:val="Noklusjumarindkopasfonts"/>
    <w:uiPriority w:val="99"/>
    <w:unhideWhenUsed/>
    <w:rsid w:val="00032CEE"/>
    <w:rPr>
      <w:color w:val="0000FF"/>
      <w:u w:val="single"/>
    </w:rPr>
  </w:style>
  <w:style w:type="paragraph" w:styleId="Sarakstarindkopa">
    <w:name w:val="List Paragraph"/>
    <w:aliases w:val="1st level - Bullet List Paragraph,Paragrafo elenco,List Paragraph1,List Paragraph11,Lettre d'introduction,Medium Grid 1 - Accent 21,Normal bullet 2,Bullet list,Numbered List,Paragraphe de liste 2,Reference list,Paragraph,Bullet EY,2"/>
    <w:basedOn w:val="Parasts"/>
    <w:link w:val="SarakstarindkopaRakstz"/>
    <w:uiPriority w:val="34"/>
    <w:qFormat/>
    <w:rsid w:val="00B7487F"/>
    <w:pPr>
      <w:widowControl/>
      <w:spacing w:after="120" w:line="240" w:lineRule="auto"/>
      <w:ind w:left="720"/>
      <w:contextualSpacing/>
    </w:pPr>
    <w:rPr>
      <w:rFonts w:eastAsia="Times New Roman"/>
      <w:lang w:val="nb-NO"/>
    </w:rPr>
  </w:style>
  <w:style w:type="character" w:customStyle="1" w:styleId="SarakstarindkopaRakstz">
    <w:name w:val="Saraksta rindkopa Rakstz."/>
    <w:aliases w:val="1st level - Bullet List Paragraph Rakstz.,Paragrafo elenco Rakstz.,List Paragraph1 Rakstz.,List Paragraph11 Rakstz.,Lettre d'introduction Rakstz.,Medium Grid 1 - Accent 21 Rakstz.,Normal bullet 2 Rakstz.,Bullet list Rakstz."/>
    <w:link w:val="Sarakstarindkopa"/>
    <w:uiPriority w:val="34"/>
    <w:qFormat/>
    <w:locked/>
    <w:rsid w:val="00B7487F"/>
    <w:rPr>
      <w:rFonts w:ascii="Calibri" w:eastAsia="Times New Roman" w:hAnsi="Calibri" w:cs="Times New Roman"/>
      <w:lang w:val="nb-NO"/>
    </w:rPr>
  </w:style>
  <w:style w:type="character" w:styleId="Neatrisintapieminana">
    <w:name w:val="Unresolved Mention"/>
    <w:basedOn w:val="Noklusjumarindkopasfonts"/>
    <w:uiPriority w:val="99"/>
    <w:semiHidden/>
    <w:unhideWhenUsed/>
    <w:rsid w:val="003B60EE"/>
    <w:rPr>
      <w:color w:val="605E5C"/>
      <w:shd w:val="clear" w:color="auto" w:fill="E1DFDD"/>
    </w:rPr>
  </w:style>
  <w:style w:type="paragraph" w:customStyle="1" w:styleId="Default">
    <w:name w:val="Default"/>
    <w:rsid w:val="00B110A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en-GB" w:eastAsia="lv-LV"/>
    </w:rPr>
  </w:style>
  <w:style w:type="paragraph" w:styleId="Galvene">
    <w:name w:val="header"/>
    <w:basedOn w:val="Parasts"/>
    <w:link w:val="GalveneRakstz"/>
    <w:uiPriority w:val="99"/>
    <w:unhideWhenUsed/>
    <w:rsid w:val="00AA46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Noklusjumarindkopasfonts"/>
    <w:link w:val="Galvene"/>
    <w:uiPriority w:val="99"/>
    <w:rsid w:val="00AA46CE"/>
    <w:rPr>
      <w:rFonts w:ascii="Calibri" w:eastAsia="Calibri" w:hAnsi="Calibri" w:cs="Times New Roman"/>
      <w:lang w:val="en-US"/>
    </w:rPr>
  </w:style>
  <w:style w:type="paragraph" w:styleId="Kjene">
    <w:name w:val="footer"/>
    <w:basedOn w:val="Parasts"/>
    <w:link w:val="KjeneRakstz"/>
    <w:uiPriority w:val="99"/>
    <w:unhideWhenUsed/>
    <w:rsid w:val="00AA46CE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Noklusjumarindkopasfonts"/>
    <w:link w:val="Kjene"/>
    <w:uiPriority w:val="99"/>
    <w:rsid w:val="00AA46CE"/>
    <w:rPr>
      <w:rFonts w:ascii="Calibri" w:eastAsia="Calibri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41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06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7363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56114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980495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8948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366431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8275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173335">
          <w:marLeft w:val="144"/>
          <w:marRight w:val="0"/>
          <w:marTop w:val="2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08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2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8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interreg.lv/lv/interreg-latvija/2014-2020gada-periods/parrobezu-sadarbibas-programma-eki-lv/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16E36540477DB4190885667A748E510" ma:contentTypeVersion="11" ma:contentTypeDescription="Create a new document." ma:contentTypeScope="" ma:versionID="3ac8f6a364e2bdba831b388a282d77fd">
  <xsd:schema xmlns:xsd="http://www.w3.org/2001/XMLSchema" xmlns:xs="http://www.w3.org/2001/XMLSchema" xmlns:p="http://schemas.microsoft.com/office/2006/metadata/properties" xmlns:ns3="8a0201e0-87fe-4d15-8165-51bfe93d9615" xmlns:ns4="f36d9c09-9180-4a18-b09a-16d0238cd910" targetNamespace="http://schemas.microsoft.com/office/2006/metadata/properties" ma:root="true" ma:fieldsID="0f0783ad9e10339b6824a88aa685df33" ns3:_="" ns4:_="">
    <xsd:import namespace="8a0201e0-87fe-4d15-8165-51bfe93d9615"/>
    <xsd:import namespace="f36d9c09-9180-4a18-b09a-16d0238cd91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Location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a0201e0-87fe-4d15-8165-51bfe93d961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6d9c09-9180-4a18-b09a-16d0238cd9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5" nillable="true" ma:displayName="MediaServiceLocation" ma:description="" ma:internalName="MediaServiceLocation" ma:readOnly="true">
      <xsd:simpleType>
        <xsd:restriction base="dms:Text"/>
      </xsd:simpleType>
    </xsd:element>
    <xsd:element name="MediaServiceOCR" ma:index="16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131AA02-32AB-485D-B2DD-834356E6F0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81EF8E7-9241-4E72-861B-BF69E133F4E8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1D862D8-BD2C-4716-A157-63368B50CE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a0201e0-87fe-4d15-8165-51bfe93d9615"/>
    <ds:schemaRef ds:uri="f36d9c09-9180-4a18-b09a-16d0238cd9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6F9F25A-E2EA-46E0-ADA1-C953C6ED038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1179</Words>
  <Characters>6725</Characters>
  <Application>Microsoft Office Word</Application>
  <DocSecurity>0</DocSecurity>
  <Lines>56</Lines>
  <Paragraphs>15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Ineta Tauriņa</dc:creator>
  <cp:keywords/>
  <dc:description/>
  <cp:lastModifiedBy>Lietotajs</cp:lastModifiedBy>
  <cp:revision>2</cp:revision>
  <dcterms:created xsi:type="dcterms:W3CDTF">2023-05-11T07:19:00Z</dcterms:created>
  <dcterms:modified xsi:type="dcterms:W3CDTF">2023-05-11T07:19:00Z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0x010100716E36540477DB4190885667A748E510</vt:lpwstr>
  </property>
</Properties>
</file>